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C4" w:rsidRDefault="00C85CA9">
      <w:pPr>
        <w:spacing w:after="0" w:line="240" w:lineRule="auto"/>
        <w:rPr>
          <w:rFonts w:ascii="Times New Roman" w:eastAsia="Times New Roman" w:hAnsi="Times New Roman" w:cs="Times New Roman"/>
          <w:sz w:val="34"/>
          <w:szCs w:val="34"/>
        </w:rPr>
      </w:pPr>
      <w:r>
        <w:rPr>
          <w:rFonts w:ascii="Times New Roman" w:eastAsia="Times New Roman" w:hAnsi="Times New Roman" w:cs="Times New Roman"/>
          <w:noProof/>
          <w:sz w:val="34"/>
          <w:szCs w:val="34"/>
        </w:rPr>
        <mc:AlternateContent>
          <mc:Choice Requires="wps">
            <w:drawing>
              <wp:anchor distT="0" distB="0" distL="114300" distR="114300" simplePos="0" relativeHeight="3" behindDoc="0" locked="0" layoutInCell="1" allowOverlap="1" wp14:anchorId="2404EA30">
                <wp:simplePos x="0" y="0"/>
                <wp:positionH relativeFrom="column">
                  <wp:posOffset>-352425</wp:posOffset>
                </wp:positionH>
                <wp:positionV relativeFrom="paragraph">
                  <wp:posOffset>-9525</wp:posOffset>
                </wp:positionV>
                <wp:extent cx="3963035" cy="1459865"/>
                <wp:effectExtent l="0" t="0" r="2540" b="0"/>
                <wp:wrapSquare wrapText="bothSides"/>
                <wp:docPr id="1" name="Text Box 2"/>
                <wp:cNvGraphicFramePr/>
                <a:graphic xmlns:a="http://schemas.openxmlformats.org/drawingml/2006/main">
                  <a:graphicData uri="http://schemas.microsoft.com/office/word/2010/wordprocessingShape">
                    <wps:wsp>
                      <wps:cNvSpPr/>
                      <wps:spPr>
                        <a:xfrm>
                          <a:off x="0" y="0"/>
                          <a:ext cx="3962520" cy="1459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85CA9" w:rsidRDefault="00C85CA9">
                            <w:pPr>
                              <w:pStyle w:val="Contenudecadre"/>
                              <w:spacing w:line="240" w:lineRule="auto"/>
                              <w:jc w:val="center"/>
                              <w:rPr>
                                <w:sz w:val="30"/>
                                <w:szCs w:val="30"/>
                              </w:rPr>
                            </w:pPr>
                            <w:r>
                              <w:rPr>
                                <w:color w:val="000000"/>
                                <w:sz w:val="30"/>
                                <w:szCs w:val="30"/>
                              </w:rPr>
                              <w:t>Inspection de l’Education nationale</w:t>
                            </w:r>
                          </w:p>
                          <w:p w:rsidR="00C85CA9" w:rsidRDefault="00C85CA9">
                            <w:pPr>
                              <w:pStyle w:val="Contenudecadre"/>
                              <w:spacing w:line="240" w:lineRule="auto"/>
                              <w:jc w:val="center"/>
                              <w:rPr>
                                <w:color w:val="000000"/>
                              </w:rPr>
                            </w:pPr>
                            <w:r>
                              <w:rPr>
                                <w:color w:val="000000"/>
                                <w:sz w:val="30"/>
                                <w:szCs w:val="30"/>
                              </w:rPr>
                              <w:t>Circonscription de  SAINT PRYVE SAINT MESMIN</w:t>
                            </w:r>
                          </w:p>
                          <w:p w:rsidR="00C85CA9" w:rsidRDefault="00C85CA9">
                            <w:pPr>
                              <w:pStyle w:val="Contenudecadre"/>
                              <w:spacing w:line="240" w:lineRule="auto"/>
                              <w:jc w:val="center"/>
                              <w:rPr>
                                <w:color w:val="000000"/>
                              </w:rPr>
                            </w:pPr>
                            <w:r>
                              <w:rPr>
                                <w:color w:val="000000"/>
                                <w:sz w:val="30"/>
                                <w:szCs w:val="30"/>
                              </w:rPr>
                              <w:t>Ecole Maternelle La Cerisaie</w:t>
                            </w:r>
                          </w:p>
                          <w:p w:rsidR="00C85CA9" w:rsidRDefault="00C85CA9">
                            <w:pPr>
                              <w:pStyle w:val="Contenudecadre"/>
                              <w:spacing w:line="240" w:lineRule="auto"/>
                              <w:jc w:val="center"/>
                              <w:rPr>
                                <w:color w:val="000000"/>
                              </w:rPr>
                            </w:pPr>
                            <w:r>
                              <w:rPr>
                                <w:color w:val="000000"/>
                                <w:sz w:val="30"/>
                                <w:szCs w:val="30"/>
                              </w:rPr>
                              <w:t>5 classes - Olivet</w:t>
                            </w:r>
                          </w:p>
                          <w:p w:rsidR="00C85CA9" w:rsidRDefault="00C85CA9">
                            <w:pPr>
                              <w:pStyle w:val="Contenudecadre"/>
                            </w:pPr>
                          </w:p>
                        </w:txbxContent>
                      </wps:txbx>
                      <wps:bodyPr>
                        <a:noAutofit/>
                      </wps:bodyPr>
                    </wps:wsp>
                  </a:graphicData>
                </a:graphic>
              </wp:anchor>
            </w:drawing>
          </mc:Choice>
          <mc:Fallback>
            <w:pict>
              <v:rect id="Text Box 2" o:spid="_x0000_s1026" style="position:absolute;margin-left:-27.75pt;margin-top:-.75pt;width:312.05pt;height:114.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" stroked="f">
                <v:textbox>
                  <w:txbxContent>
                    <w:p w:rsidR="00C85CA9" w:rsidRDefault="00C85CA9">
                      <w:pPr>
                        <w:pStyle w:val="Contenudecadre"/>
                        <w:spacing w:line="240" w:lineRule="auto"/>
                        <w:jc w:val="center"/>
                        <w:rPr>
                          <w:sz w:val="30"/>
                          <w:szCs w:val="30"/>
                        </w:rPr>
                      </w:pPr>
                      <w:r>
                        <w:rPr>
                          <w:color w:val="000000"/>
                          <w:sz w:val="30"/>
                          <w:szCs w:val="30"/>
                        </w:rPr>
                        <w:t>Inspection de l’Education nationale</w:t>
                      </w:r>
                    </w:p>
                    <w:p w:rsidR="00C85CA9" w:rsidRDefault="00C85CA9">
                      <w:pPr>
                        <w:pStyle w:val="Contenudecadre"/>
                        <w:spacing w:line="240" w:lineRule="auto"/>
                        <w:jc w:val="center"/>
                        <w:rPr>
                          <w:color w:val="000000"/>
                        </w:rPr>
                      </w:pPr>
                      <w:r>
                        <w:rPr>
                          <w:color w:val="000000"/>
                          <w:sz w:val="30"/>
                          <w:szCs w:val="30"/>
                        </w:rPr>
                        <w:t>Circonscription de  SAINT PRYVE SAINT MESMIN</w:t>
                      </w:r>
                    </w:p>
                    <w:p w:rsidR="00C85CA9" w:rsidRDefault="00C85CA9">
                      <w:pPr>
                        <w:pStyle w:val="Contenudecadre"/>
                        <w:spacing w:line="240" w:lineRule="auto"/>
                        <w:jc w:val="center"/>
                        <w:rPr>
                          <w:color w:val="000000"/>
                        </w:rPr>
                      </w:pPr>
                      <w:r>
                        <w:rPr>
                          <w:color w:val="000000"/>
                          <w:sz w:val="30"/>
                          <w:szCs w:val="30"/>
                        </w:rPr>
                        <w:t>Ecole Maternelle La Cerisaie</w:t>
                      </w:r>
                    </w:p>
                    <w:p w:rsidR="00C85CA9" w:rsidRDefault="00C85CA9">
                      <w:pPr>
                        <w:pStyle w:val="Contenudecadre"/>
                        <w:spacing w:line="240" w:lineRule="auto"/>
                        <w:jc w:val="center"/>
                        <w:rPr>
                          <w:color w:val="000000"/>
                        </w:rPr>
                      </w:pPr>
                      <w:r>
                        <w:rPr>
                          <w:color w:val="000000"/>
                          <w:sz w:val="30"/>
                          <w:szCs w:val="30"/>
                        </w:rPr>
                        <w:t>5 classes - Olivet</w:t>
                      </w:r>
                    </w:p>
                    <w:p w:rsidR="00C85CA9" w:rsidRDefault="00C85CA9">
                      <w:pPr>
                        <w:pStyle w:val="Contenudecadre"/>
                      </w:pPr>
                    </w:p>
                  </w:txbxContent>
                </v:textbox>
                <w10:wrap type="square"/>
              </v:rect>
            </w:pict>
          </mc:Fallback>
        </mc:AlternateContent>
      </w:r>
      <w:r>
        <w:rPr>
          <w:rFonts w:ascii="Times New Roman" w:eastAsia="Times New Roman" w:hAnsi="Times New Roman" w:cs="Times New Roman"/>
          <w:noProof/>
          <w:sz w:val="34"/>
          <w:szCs w:val="34"/>
        </w:rPr>
        <w:drawing>
          <wp:anchor distT="0" distB="0" distL="133350" distR="121920" simplePos="0" relativeHeight="4" behindDoc="1" locked="0" layoutInCell="1" allowOverlap="1">
            <wp:simplePos x="0" y="0"/>
            <wp:positionH relativeFrom="column">
              <wp:posOffset>1039495</wp:posOffset>
            </wp:positionH>
            <wp:positionV relativeFrom="paragraph">
              <wp:posOffset>-63500</wp:posOffset>
            </wp:positionV>
            <wp:extent cx="1497330" cy="784860"/>
            <wp:effectExtent l="0" t="0" r="0" b="0"/>
            <wp:wrapNone/>
            <wp:docPr id="3" name="Image 1" descr="logo academie quadri - en 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logo academie quadri - en tete"/>
                    <pic:cNvPicPr>
                      <a:picLocks noChangeAspect="1" noChangeArrowheads="1"/>
                    </pic:cNvPicPr>
                  </pic:nvPicPr>
                  <pic:blipFill>
                    <a:blip r:embed="rId9"/>
                    <a:stretch>
                      <a:fillRect/>
                    </a:stretch>
                  </pic:blipFill>
                  <pic:spPr bwMode="auto">
                    <a:xfrm>
                      <a:off x="0" y="0"/>
                      <a:ext cx="1497330" cy="784860"/>
                    </a:xfrm>
                    <a:prstGeom prst="rect">
                      <a:avLst/>
                    </a:prstGeom>
                  </pic:spPr>
                </pic:pic>
              </a:graphicData>
            </a:graphic>
          </wp:anchor>
        </w:drawing>
      </w:r>
    </w:p>
    <w:p w:rsidR="006409C4" w:rsidRDefault="00C85CA9">
      <w:pPr>
        <w:spacing w:after="0" w:line="240" w:lineRule="auto"/>
        <w:rPr>
          <w:rFonts w:ascii="Times New Roman" w:eastAsia="Times New Roman" w:hAnsi="Times New Roman" w:cs="Times New Roman"/>
          <w:sz w:val="34"/>
          <w:szCs w:val="34"/>
        </w:rPr>
      </w:pPr>
      <w:r>
        <w:rPr>
          <w:rFonts w:ascii="Times New Roman" w:eastAsia="Times New Roman" w:hAnsi="Times New Roman" w:cs="Times New Roman"/>
          <w:noProof/>
          <w:sz w:val="34"/>
          <w:szCs w:val="34"/>
        </w:rPr>
        <w:drawing>
          <wp:anchor distT="0" distB="0" distL="133350" distR="114300" simplePos="0" relativeHeight="2" behindDoc="1" locked="0" layoutInCell="1" allowOverlap="1">
            <wp:simplePos x="0" y="0"/>
            <wp:positionH relativeFrom="column">
              <wp:posOffset>4627245</wp:posOffset>
            </wp:positionH>
            <wp:positionV relativeFrom="paragraph">
              <wp:posOffset>-687070</wp:posOffset>
            </wp:positionV>
            <wp:extent cx="1492250" cy="786765"/>
            <wp:effectExtent l="0" t="0" r="0" b="0"/>
            <wp:wrapNone/>
            <wp:docPr id="4" name="Image2" descr="logo academie quadri - en 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logo academie quadri - en tete"/>
                    <pic:cNvPicPr>
                      <a:picLocks noChangeAspect="1" noChangeArrowheads="1"/>
                    </pic:cNvPicPr>
                  </pic:nvPicPr>
                  <pic:blipFill>
                    <a:blip r:embed="rId9"/>
                    <a:stretch>
                      <a:fillRect/>
                    </a:stretch>
                  </pic:blipFill>
                  <pic:spPr bwMode="auto">
                    <a:xfrm>
                      <a:off x="0" y="0"/>
                      <a:ext cx="1492250" cy="786765"/>
                    </a:xfrm>
                    <a:prstGeom prst="rect">
                      <a:avLst/>
                    </a:prstGeom>
                  </pic:spPr>
                </pic:pic>
              </a:graphicData>
            </a:graphic>
          </wp:anchor>
        </w:drawing>
      </w:r>
    </w:p>
    <w:p w:rsidR="006409C4" w:rsidRDefault="006409C4">
      <w:pPr>
        <w:spacing w:after="0" w:line="240" w:lineRule="auto"/>
        <w:rPr>
          <w:rFonts w:ascii="Times New Roman" w:eastAsia="Times New Roman" w:hAnsi="Times New Roman" w:cs="Times New Roman"/>
          <w:sz w:val="34"/>
          <w:szCs w:val="34"/>
        </w:rPr>
      </w:pPr>
    </w:p>
    <w:p w:rsidR="006409C4" w:rsidRDefault="006409C4">
      <w:pPr>
        <w:spacing w:after="0" w:line="240" w:lineRule="auto"/>
        <w:rPr>
          <w:rFonts w:ascii="Times New Roman" w:eastAsia="Times New Roman" w:hAnsi="Times New Roman" w:cs="Times New Roman"/>
          <w:sz w:val="34"/>
          <w:szCs w:val="34"/>
        </w:rPr>
      </w:pPr>
    </w:p>
    <w:p w:rsidR="006409C4" w:rsidRDefault="006409C4">
      <w:pPr>
        <w:spacing w:after="0" w:line="240" w:lineRule="auto"/>
        <w:rPr>
          <w:rFonts w:ascii="Times New Roman" w:eastAsia="Times New Roman" w:hAnsi="Times New Roman" w:cs="Times New Roman"/>
          <w:sz w:val="34"/>
          <w:szCs w:val="34"/>
        </w:rPr>
      </w:pPr>
    </w:p>
    <w:p w:rsidR="006409C4" w:rsidRDefault="006409C4">
      <w:pPr>
        <w:spacing w:after="0" w:line="240" w:lineRule="auto"/>
        <w:jc w:val="center"/>
        <w:rPr>
          <w:rFonts w:ascii="Times New Roman" w:eastAsia="Times New Roman" w:hAnsi="Times New Roman" w:cs="Times New Roman"/>
          <w:sz w:val="34"/>
          <w:szCs w:val="34"/>
        </w:rPr>
      </w:pPr>
    </w:p>
    <w:p w:rsidR="006409C4" w:rsidRDefault="00C85CA9">
      <w:pPr>
        <w:spacing w:after="0" w:line="24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PROCES VERBAL DE LA REUNION DU</w:t>
      </w:r>
    </w:p>
    <w:p w:rsidR="006409C4" w:rsidRDefault="00C85CA9">
      <w:pPr>
        <w:spacing w:after="0" w:line="24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CONSEIL D’ECOLE DU </w:t>
      </w:r>
    </w:p>
    <w:p w:rsidR="006409C4" w:rsidRDefault="00C85CA9">
      <w:pPr>
        <w:spacing w:after="0" w:line="240" w:lineRule="auto"/>
        <w:jc w:val="center"/>
      </w:pPr>
      <w:r>
        <w:rPr>
          <w:rFonts w:ascii="Times New Roman" w:eastAsia="Times New Roman" w:hAnsi="Times New Roman" w:cs="Times New Roman"/>
          <w:b/>
          <w:sz w:val="34"/>
          <w:szCs w:val="34"/>
        </w:rPr>
        <w:t>Mardi 18 MARS 2025</w:t>
      </w:r>
    </w:p>
    <w:p w:rsidR="006409C4" w:rsidRDefault="006409C4">
      <w:pPr>
        <w:spacing w:after="0" w:line="240" w:lineRule="auto"/>
        <w:jc w:val="center"/>
        <w:rPr>
          <w:rFonts w:ascii="Times New Roman" w:eastAsia="Times New Roman" w:hAnsi="Times New Roman" w:cs="Times New Roman"/>
        </w:rPr>
      </w:pPr>
    </w:p>
    <w:p w:rsidR="006409C4" w:rsidRDefault="00C85CA9">
      <w:pPr>
        <w:spacing w:after="0" w:line="240" w:lineRule="auto"/>
      </w:pPr>
      <w:r>
        <w:rPr>
          <w:rFonts w:ascii="Arial" w:eastAsia="Times New Roman" w:hAnsi="Arial" w:cs="Arial"/>
          <w:sz w:val="24"/>
          <w:szCs w:val="31"/>
        </w:rPr>
        <w:t>Convocation adressée le  4 mars 2025 par la Directrice de l'école.</w:t>
      </w:r>
    </w:p>
    <w:p w:rsidR="006409C4" w:rsidRDefault="00C85CA9">
      <w:pPr>
        <w:spacing w:after="0" w:line="240" w:lineRule="auto"/>
      </w:pPr>
      <w:r>
        <w:rPr>
          <w:rFonts w:ascii="Arial" w:eastAsia="Times New Roman" w:hAnsi="Arial" w:cs="Arial"/>
          <w:sz w:val="24"/>
          <w:szCs w:val="31"/>
        </w:rPr>
        <w:t>Le Conseil d’école s’est réuni le mardi 18 mars  2025 à 18H, à l’Alliage</w:t>
      </w:r>
    </w:p>
    <w:p w:rsidR="006409C4" w:rsidRDefault="00C85CA9">
      <w:pPr>
        <w:spacing w:after="0" w:line="240" w:lineRule="auto"/>
      </w:pPr>
      <w:r>
        <w:rPr>
          <w:rFonts w:ascii="Arial" w:eastAsia="Times New Roman" w:hAnsi="Arial" w:cs="Arial"/>
          <w:sz w:val="24"/>
          <w:szCs w:val="31"/>
        </w:rPr>
        <w:t xml:space="preserve">Secrétaire de séance : Mme </w:t>
      </w:r>
      <w:proofErr w:type="spellStart"/>
      <w:r>
        <w:rPr>
          <w:rFonts w:ascii="Arial" w:eastAsia="Times New Roman" w:hAnsi="Arial" w:cs="Arial"/>
          <w:sz w:val="24"/>
          <w:szCs w:val="31"/>
        </w:rPr>
        <w:t>Brigandat</w:t>
      </w:r>
      <w:proofErr w:type="spellEnd"/>
      <w:r>
        <w:rPr>
          <w:rFonts w:ascii="Arial" w:eastAsia="Times New Roman" w:hAnsi="Arial" w:cs="Arial"/>
          <w:sz w:val="24"/>
          <w:szCs w:val="31"/>
        </w:rPr>
        <w:t xml:space="preserve"> </w:t>
      </w:r>
    </w:p>
    <w:p w:rsidR="006409C4" w:rsidRDefault="00C85CA9">
      <w:pPr>
        <w:spacing w:after="0" w:line="240" w:lineRule="auto"/>
        <w:jc w:val="center"/>
        <w:rPr>
          <w:rFonts w:ascii="Times New Roman" w:eastAsia="Times New Roman" w:hAnsi="Times New Roman" w:cs="Times New Roman"/>
          <w:b/>
          <w:sz w:val="36"/>
          <w:szCs w:val="34"/>
        </w:rPr>
      </w:pPr>
      <w:r>
        <w:rPr>
          <w:rFonts w:ascii="Arial" w:hAnsi="Arial" w:cs="Arial"/>
          <w:b/>
          <w:sz w:val="28"/>
        </w:rPr>
        <w:t>Membres de droit présents</w:t>
      </w:r>
    </w:p>
    <w:tbl>
      <w:tblPr>
        <w:tblStyle w:val="Grilledutableau"/>
        <w:tblW w:w="9923" w:type="dxa"/>
        <w:tblInd w:w="-495" w:type="dxa"/>
        <w:tblCellMar>
          <w:left w:w="73" w:type="dxa"/>
        </w:tblCellMar>
        <w:tblLook w:val="04A0" w:firstRow="1" w:lastRow="0" w:firstColumn="1" w:lastColumn="0" w:noHBand="0" w:noVBand="1"/>
      </w:tblPr>
      <w:tblGrid>
        <w:gridCol w:w="7268"/>
        <w:gridCol w:w="2655"/>
      </w:tblGrid>
      <w:tr w:rsidR="006409C4">
        <w:tc>
          <w:tcPr>
            <w:tcW w:w="7267" w:type="dxa"/>
            <w:shd w:val="clear" w:color="auto" w:fill="auto"/>
            <w:tcMar>
              <w:left w:w="73" w:type="dxa"/>
            </w:tcMar>
          </w:tcPr>
          <w:p w:rsidR="006409C4" w:rsidRDefault="00C85CA9">
            <w:pPr>
              <w:spacing w:after="0" w:line="240" w:lineRule="auto"/>
              <w:jc w:val="center"/>
              <w:rPr>
                <w:rFonts w:ascii="Arial" w:hAnsi="Arial" w:cs="Arial"/>
                <w:sz w:val="24"/>
              </w:rPr>
            </w:pPr>
            <w:r>
              <w:rPr>
                <w:rFonts w:ascii="Arial" w:hAnsi="Arial" w:cs="Arial"/>
                <w:sz w:val="24"/>
              </w:rPr>
              <w:t>Nom</w:t>
            </w:r>
          </w:p>
        </w:tc>
        <w:tc>
          <w:tcPr>
            <w:tcW w:w="2655" w:type="dxa"/>
            <w:shd w:val="clear" w:color="auto" w:fill="auto"/>
            <w:tcMar>
              <w:left w:w="73" w:type="dxa"/>
            </w:tcMar>
          </w:tcPr>
          <w:p w:rsidR="006409C4" w:rsidRDefault="00C85CA9">
            <w:pPr>
              <w:spacing w:after="0" w:line="240" w:lineRule="auto"/>
              <w:jc w:val="center"/>
              <w:rPr>
                <w:rFonts w:ascii="Arial" w:hAnsi="Arial" w:cs="Arial"/>
                <w:sz w:val="24"/>
              </w:rPr>
            </w:pPr>
            <w:r>
              <w:rPr>
                <w:rFonts w:ascii="Arial" w:hAnsi="Arial" w:cs="Arial"/>
                <w:sz w:val="24"/>
              </w:rPr>
              <w:t>Qualité</w:t>
            </w:r>
          </w:p>
        </w:tc>
      </w:tr>
      <w:tr w:rsidR="006409C4">
        <w:tc>
          <w:tcPr>
            <w:tcW w:w="7267" w:type="dxa"/>
            <w:shd w:val="clear" w:color="auto" w:fill="D9D9D9" w:themeFill="background1" w:themeFillShade="D9"/>
            <w:tcMar>
              <w:left w:w="73" w:type="dxa"/>
            </w:tcMar>
          </w:tcPr>
          <w:p w:rsidR="006409C4" w:rsidRDefault="00C85CA9">
            <w:pPr>
              <w:spacing w:after="0" w:line="240" w:lineRule="auto"/>
              <w:rPr>
                <w:rFonts w:ascii="Arial" w:hAnsi="Arial" w:cs="Arial"/>
                <w:sz w:val="24"/>
              </w:rPr>
            </w:pPr>
            <w:r>
              <w:rPr>
                <w:rFonts w:ascii="Arial" w:hAnsi="Arial" w:cs="Arial"/>
                <w:sz w:val="24"/>
              </w:rPr>
              <w:t>PRESIDENT(E)</w:t>
            </w:r>
          </w:p>
        </w:tc>
        <w:tc>
          <w:tcPr>
            <w:tcW w:w="2655" w:type="dxa"/>
            <w:shd w:val="clear" w:color="auto" w:fill="D9D9D9" w:themeFill="background1" w:themeFillShade="D9"/>
            <w:tcMar>
              <w:left w:w="73" w:type="dxa"/>
            </w:tcMar>
          </w:tcPr>
          <w:p w:rsidR="006409C4" w:rsidRDefault="006409C4">
            <w:pPr>
              <w:spacing w:after="0" w:line="240" w:lineRule="auto"/>
              <w:rPr>
                <w:rFonts w:ascii="Arial" w:hAnsi="Arial" w:cs="Arial"/>
                <w:sz w:val="24"/>
              </w:rPr>
            </w:pPr>
          </w:p>
        </w:tc>
      </w:tr>
      <w:tr w:rsidR="006409C4">
        <w:tc>
          <w:tcPr>
            <w:tcW w:w="7267" w:type="dxa"/>
            <w:shd w:val="clear" w:color="auto" w:fill="auto"/>
            <w:tcMar>
              <w:left w:w="73" w:type="dxa"/>
            </w:tcMar>
          </w:tcPr>
          <w:p w:rsidR="006409C4" w:rsidRDefault="00C85CA9">
            <w:pPr>
              <w:spacing w:after="0" w:line="240" w:lineRule="auto"/>
              <w:rPr>
                <w:rFonts w:ascii="Arial" w:hAnsi="Arial" w:cs="Arial"/>
                <w:sz w:val="24"/>
              </w:rPr>
            </w:pPr>
            <w:r>
              <w:rPr>
                <w:rFonts w:ascii="Arial" w:hAnsi="Arial" w:cs="Arial"/>
                <w:sz w:val="24"/>
              </w:rPr>
              <w:t>Mme  Wojciechowski</w:t>
            </w:r>
          </w:p>
        </w:tc>
        <w:tc>
          <w:tcPr>
            <w:tcW w:w="2655" w:type="dxa"/>
            <w:shd w:val="clear" w:color="auto" w:fill="auto"/>
            <w:tcMar>
              <w:left w:w="73" w:type="dxa"/>
            </w:tcMar>
          </w:tcPr>
          <w:p w:rsidR="006409C4" w:rsidRDefault="00C85CA9">
            <w:pPr>
              <w:spacing w:after="0" w:line="240" w:lineRule="auto"/>
              <w:rPr>
                <w:rFonts w:ascii="Arial" w:hAnsi="Arial" w:cs="Arial"/>
                <w:sz w:val="24"/>
              </w:rPr>
            </w:pPr>
            <w:r>
              <w:rPr>
                <w:rFonts w:ascii="Arial" w:hAnsi="Arial" w:cs="Arial"/>
                <w:sz w:val="24"/>
              </w:rPr>
              <w:t>Directrice</w:t>
            </w:r>
          </w:p>
        </w:tc>
      </w:tr>
      <w:tr w:rsidR="006409C4">
        <w:tc>
          <w:tcPr>
            <w:tcW w:w="7267" w:type="dxa"/>
            <w:shd w:val="clear" w:color="auto" w:fill="D9D9D9" w:themeFill="background1" w:themeFillShade="D9"/>
            <w:tcMar>
              <w:left w:w="73" w:type="dxa"/>
            </w:tcMar>
          </w:tcPr>
          <w:p w:rsidR="006409C4" w:rsidRDefault="00C85CA9">
            <w:pPr>
              <w:spacing w:after="0" w:line="240" w:lineRule="auto"/>
              <w:rPr>
                <w:rFonts w:ascii="Arial" w:hAnsi="Arial" w:cs="Arial"/>
                <w:sz w:val="24"/>
              </w:rPr>
            </w:pPr>
            <w:r>
              <w:rPr>
                <w:rFonts w:ascii="Arial" w:hAnsi="Arial" w:cs="Arial"/>
                <w:sz w:val="24"/>
              </w:rPr>
              <w:t>EDUCATION NATIONALE</w:t>
            </w:r>
          </w:p>
        </w:tc>
        <w:tc>
          <w:tcPr>
            <w:tcW w:w="2655" w:type="dxa"/>
            <w:shd w:val="clear" w:color="auto" w:fill="D9D9D9" w:themeFill="background1" w:themeFillShade="D9"/>
            <w:tcMar>
              <w:left w:w="73" w:type="dxa"/>
            </w:tcMar>
          </w:tcPr>
          <w:p w:rsidR="006409C4" w:rsidRDefault="006409C4">
            <w:pPr>
              <w:spacing w:after="0" w:line="240" w:lineRule="auto"/>
              <w:rPr>
                <w:rFonts w:ascii="Arial" w:hAnsi="Arial" w:cs="Arial"/>
                <w:sz w:val="24"/>
              </w:rPr>
            </w:pPr>
          </w:p>
        </w:tc>
      </w:tr>
      <w:tr w:rsidR="006409C4">
        <w:tc>
          <w:tcPr>
            <w:tcW w:w="7267" w:type="dxa"/>
            <w:shd w:val="clear" w:color="auto" w:fill="auto"/>
            <w:tcMar>
              <w:left w:w="73" w:type="dxa"/>
            </w:tcMar>
          </w:tcPr>
          <w:p w:rsidR="006409C4" w:rsidRDefault="00C85CA9">
            <w:pPr>
              <w:spacing w:after="0" w:line="240" w:lineRule="auto"/>
            </w:pPr>
            <w:r>
              <w:rPr>
                <w:rFonts w:ascii="Arial" w:hAnsi="Arial" w:cs="Arial"/>
                <w:sz w:val="24"/>
              </w:rPr>
              <w:t>Mme Heng</w:t>
            </w:r>
          </w:p>
          <w:p w:rsidR="006409C4" w:rsidRDefault="00C85CA9">
            <w:pPr>
              <w:spacing w:after="0" w:line="240" w:lineRule="auto"/>
            </w:pPr>
            <w:r>
              <w:rPr>
                <w:rFonts w:ascii="Arial" w:hAnsi="Arial" w:cs="Arial"/>
                <w:sz w:val="24"/>
              </w:rPr>
              <w:t xml:space="preserve">Mme </w:t>
            </w:r>
            <w:proofErr w:type="spellStart"/>
            <w:r>
              <w:rPr>
                <w:rFonts w:ascii="Arial" w:hAnsi="Arial" w:cs="Arial"/>
                <w:sz w:val="24"/>
              </w:rPr>
              <w:t>Brigandat</w:t>
            </w:r>
            <w:proofErr w:type="spellEnd"/>
          </w:p>
          <w:p w:rsidR="006409C4" w:rsidRDefault="00C85CA9">
            <w:pPr>
              <w:spacing w:after="0" w:line="240" w:lineRule="auto"/>
            </w:pPr>
            <w:r>
              <w:rPr>
                <w:rFonts w:ascii="Arial" w:hAnsi="Arial" w:cs="Arial"/>
                <w:sz w:val="24"/>
              </w:rPr>
              <w:t xml:space="preserve">Mme </w:t>
            </w:r>
            <w:proofErr w:type="spellStart"/>
            <w:r>
              <w:rPr>
                <w:rFonts w:ascii="Arial" w:hAnsi="Arial" w:cs="Arial"/>
                <w:sz w:val="24"/>
              </w:rPr>
              <w:t>Formont</w:t>
            </w:r>
            <w:proofErr w:type="spellEnd"/>
          </w:p>
          <w:p w:rsidR="006409C4" w:rsidRDefault="00C85CA9">
            <w:pPr>
              <w:spacing w:after="0" w:line="240" w:lineRule="auto"/>
            </w:pPr>
            <w:r>
              <w:rPr>
                <w:rFonts w:ascii="Arial" w:hAnsi="Arial" w:cs="Arial"/>
                <w:sz w:val="24"/>
              </w:rPr>
              <w:t>M. Baillot</w:t>
            </w:r>
          </w:p>
        </w:tc>
        <w:tc>
          <w:tcPr>
            <w:tcW w:w="2655" w:type="dxa"/>
            <w:shd w:val="clear" w:color="auto" w:fill="auto"/>
            <w:tcMar>
              <w:left w:w="73" w:type="dxa"/>
            </w:tcMar>
          </w:tcPr>
          <w:p w:rsidR="006409C4" w:rsidRDefault="00C85CA9">
            <w:pPr>
              <w:spacing w:after="0" w:line="240" w:lineRule="auto"/>
              <w:rPr>
                <w:rFonts w:ascii="Arial" w:hAnsi="Arial" w:cs="Arial"/>
                <w:sz w:val="24"/>
              </w:rPr>
            </w:pPr>
            <w:r>
              <w:rPr>
                <w:rFonts w:ascii="Arial" w:hAnsi="Arial" w:cs="Arial"/>
                <w:sz w:val="24"/>
              </w:rPr>
              <w:t>Enseignants</w:t>
            </w:r>
          </w:p>
          <w:p w:rsidR="006409C4" w:rsidRDefault="006409C4">
            <w:pPr>
              <w:spacing w:after="0" w:line="240" w:lineRule="auto"/>
              <w:rPr>
                <w:rFonts w:ascii="Arial" w:hAnsi="Arial" w:cs="Arial"/>
                <w:sz w:val="24"/>
              </w:rPr>
            </w:pPr>
          </w:p>
        </w:tc>
      </w:tr>
      <w:tr w:rsidR="006409C4">
        <w:tc>
          <w:tcPr>
            <w:tcW w:w="7267" w:type="dxa"/>
            <w:tcBorders>
              <w:right w:val="nil"/>
            </w:tcBorders>
            <w:shd w:val="clear" w:color="auto" w:fill="CCCCCC"/>
            <w:tcMar>
              <w:left w:w="73" w:type="dxa"/>
            </w:tcMar>
          </w:tcPr>
          <w:p w:rsidR="006409C4" w:rsidRDefault="00C85CA9">
            <w:pPr>
              <w:tabs>
                <w:tab w:val="left" w:pos="1708"/>
              </w:tabs>
              <w:spacing w:after="0" w:line="240" w:lineRule="auto"/>
            </w:pPr>
            <w:r>
              <w:rPr>
                <w:rFonts w:ascii="Arial" w:hAnsi="Arial" w:cs="Arial"/>
                <w:sz w:val="24"/>
              </w:rPr>
              <w:t>IEN</w:t>
            </w:r>
          </w:p>
        </w:tc>
        <w:tc>
          <w:tcPr>
            <w:tcW w:w="2655" w:type="dxa"/>
            <w:shd w:val="clear" w:color="auto" w:fill="CCCCCC"/>
            <w:tcMar>
              <w:left w:w="73" w:type="dxa"/>
            </w:tcMar>
          </w:tcPr>
          <w:p w:rsidR="006409C4" w:rsidRDefault="006409C4">
            <w:pPr>
              <w:spacing w:after="0" w:line="240" w:lineRule="auto"/>
              <w:rPr>
                <w:rFonts w:ascii="Arial" w:hAnsi="Arial" w:cs="Arial"/>
                <w:sz w:val="24"/>
              </w:rPr>
            </w:pPr>
          </w:p>
        </w:tc>
      </w:tr>
      <w:tr w:rsidR="006409C4">
        <w:tc>
          <w:tcPr>
            <w:tcW w:w="7267" w:type="dxa"/>
            <w:tcBorders>
              <w:right w:val="nil"/>
            </w:tcBorders>
            <w:shd w:val="clear" w:color="auto" w:fill="auto"/>
            <w:tcMar>
              <w:left w:w="73" w:type="dxa"/>
            </w:tcMar>
          </w:tcPr>
          <w:p w:rsidR="006409C4" w:rsidRDefault="00C85CA9">
            <w:pPr>
              <w:tabs>
                <w:tab w:val="left" w:pos="1708"/>
              </w:tabs>
              <w:spacing w:after="0" w:line="240" w:lineRule="auto"/>
            </w:pPr>
            <w:r>
              <w:rPr>
                <w:rFonts w:ascii="Arial" w:hAnsi="Arial" w:cs="Arial"/>
                <w:sz w:val="24"/>
              </w:rPr>
              <w:t>M. Calleja  - excusé</w:t>
            </w:r>
          </w:p>
        </w:tc>
        <w:tc>
          <w:tcPr>
            <w:tcW w:w="2655" w:type="dxa"/>
            <w:shd w:val="clear" w:color="auto" w:fill="auto"/>
            <w:tcMar>
              <w:left w:w="73" w:type="dxa"/>
            </w:tcMar>
          </w:tcPr>
          <w:p w:rsidR="006409C4" w:rsidRDefault="00C85CA9">
            <w:pPr>
              <w:tabs>
                <w:tab w:val="left" w:pos="1708"/>
              </w:tabs>
              <w:spacing w:after="0" w:line="240" w:lineRule="auto"/>
              <w:rPr>
                <w:rFonts w:ascii="Arial" w:hAnsi="Arial" w:cs="Arial"/>
                <w:sz w:val="24"/>
              </w:rPr>
            </w:pPr>
            <w:r>
              <w:rPr>
                <w:rFonts w:ascii="Arial" w:hAnsi="Arial" w:cs="Arial"/>
                <w:sz w:val="24"/>
              </w:rPr>
              <w:t>Inspecteur de l’éducation nationale</w:t>
            </w:r>
          </w:p>
        </w:tc>
      </w:tr>
      <w:tr w:rsidR="006409C4">
        <w:tc>
          <w:tcPr>
            <w:tcW w:w="7267" w:type="dxa"/>
            <w:shd w:val="clear" w:color="auto" w:fill="D9D9D9" w:themeFill="background1" w:themeFillShade="D9"/>
            <w:tcMar>
              <w:left w:w="73" w:type="dxa"/>
            </w:tcMar>
          </w:tcPr>
          <w:p w:rsidR="006409C4" w:rsidRDefault="00C85CA9">
            <w:pPr>
              <w:spacing w:after="0" w:line="240" w:lineRule="auto"/>
              <w:rPr>
                <w:rFonts w:ascii="Arial" w:hAnsi="Arial" w:cs="Arial"/>
                <w:sz w:val="24"/>
              </w:rPr>
            </w:pPr>
            <w:r>
              <w:rPr>
                <w:rFonts w:ascii="Arial" w:hAnsi="Arial" w:cs="Arial"/>
                <w:sz w:val="24"/>
              </w:rPr>
              <w:t>ELUS</w:t>
            </w:r>
          </w:p>
        </w:tc>
        <w:tc>
          <w:tcPr>
            <w:tcW w:w="2655" w:type="dxa"/>
            <w:shd w:val="clear" w:color="auto" w:fill="D9D9D9" w:themeFill="background1" w:themeFillShade="D9"/>
            <w:tcMar>
              <w:left w:w="73" w:type="dxa"/>
            </w:tcMar>
          </w:tcPr>
          <w:p w:rsidR="006409C4" w:rsidRDefault="006409C4">
            <w:pPr>
              <w:spacing w:after="0" w:line="240" w:lineRule="auto"/>
              <w:rPr>
                <w:rFonts w:ascii="Arial" w:hAnsi="Arial" w:cs="Arial"/>
                <w:sz w:val="24"/>
              </w:rPr>
            </w:pPr>
          </w:p>
        </w:tc>
      </w:tr>
      <w:tr w:rsidR="006409C4">
        <w:tc>
          <w:tcPr>
            <w:tcW w:w="7267" w:type="dxa"/>
            <w:shd w:val="clear" w:color="auto" w:fill="auto"/>
            <w:tcMar>
              <w:left w:w="73" w:type="dxa"/>
            </w:tcMar>
          </w:tcPr>
          <w:p w:rsidR="006409C4" w:rsidRDefault="00C85CA9">
            <w:r>
              <w:rPr>
                <w:rFonts w:ascii="Arial" w:hAnsi="Arial" w:cs="Arial"/>
                <w:sz w:val="24"/>
              </w:rPr>
              <w:t xml:space="preserve">Madame </w:t>
            </w:r>
            <w:proofErr w:type="spellStart"/>
            <w:r>
              <w:rPr>
                <w:rFonts w:ascii="Arial" w:hAnsi="Arial" w:cs="Arial"/>
                <w:sz w:val="24"/>
              </w:rPr>
              <w:t>Debacker</w:t>
            </w:r>
            <w:proofErr w:type="spellEnd"/>
            <w:r>
              <w:rPr>
                <w:rFonts w:ascii="Arial" w:hAnsi="Arial" w:cs="Arial"/>
                <w:sz w:val="24"/>
              </w:rPr>
              <w:t xml:space="preserve">    </w:t>
            </w:r>
          </w:p>
        </w:tc>
        <w:tc>
          <w:tcPr>
            <w:tcW w:w="2655" w:type="dxa"/>
            <w:shd w:val="clear" w:color="auto" w:fill="auto"/>
            <w:tcMar>
              <w:left w:w="73" w:type="dxa"/>
            </w:tcMar>
          </w:tcPr>
          <w:p w:rsidR="006409C4" w:rsidRDefault="006409C4">
            <w:pPr>
              <w:spacing w:after="0" w:line="240" w:lineRule="auto"/>
              <w:rPr>
                <w:rFonts w:ascii="Arial" w:hAnsi="Arial" w:cs="Arial"/>
                <w:sz w:val="24"/>
              </w:rPr>
            </w:pPr>
          </w:p>
        </w:tc>
      </w:tr>
      <w:tr w:rsidR="006409C4">
        <w:tc>
          <w:tcPr>
            <w:tcW w:w="7267" w:type="dxa"/>
            <w:shd w:val="clear" w:color="auto" w:fill="D9D9D9" w:themeFill="background1" w:themeFillShade="D9"/>
            <w:tcMar>
              <w:left w:w="73" w:type="dxa"/>
            </w:tcMar>
          </w:tcPr>
          <w:p w:rsidR="006409C4" w:rsidRDefault="00C85CA9">
            <w:pPr>
              <w:spacing w:after="0" w:line="240" w:lineRule="auto"/>
              <w:rPr>
                <w:rFonts w:ascii="Arial" w:hAnsi="Arial" w:cs="Arial"/>
                <w:sz w:val="24"/>
              </w:rPr>
            </w:pPr>
            <w:r>
              <w:rPr>
                <w:rFonts w:ascii="Arial" w:hAnsi="Arial" w:cs="Arial"/>
                <w:sz w:val="24"/>
              </w:rPr>
              <w:t>PARENTS D’ELEVES</w:t>
            </w:r>
          </w:p>
        </w:tc>
        <w:tc>
          <w:tcPr>
            <w:tcW w:w="2655" w:type="dxa"/>
            <w:shd w:val="clear" w:color="auto" w:fill="D9D9D9" w:themeFill="background1" w:themeFillShade="D9"/>
            <w:tcMar>
              <w:left w:w="73" w:type="dxa"/>
            </w:tcMar>
          </w:tcPr>
          <w:p w:rsidR="006409C4" w:rsidRDefault="006409C4">
            <w:pPr>
              <w:spacing w:after="0" w:line="240" w:lineRule="auto"/>
              <w:rPr>
                <w:rFonts w:ascii="Arial" w:hAnsi="Arial" w:cs="Arial"/>
                <w:sz w:val="24"/>
              </w:rPr>
            </w:pPr>
          </w:p>
        </w:tc>
      </w:tr>
      <w:tr w:rsidR="006409C4">
        <w:tc>
          <w:tcPr>
            <w:tcW w:w="7267" w:type="dxa"/>
            <w:shd w:val="clear" w:color="auto" w:fill="auto"/>
            <w:tcMar>
              <w:left w:w="73" w:type="dxa"/>
            </w:tcMar>
          </w:tcPr>
          <w:p w:rsidR="006409C4" w:rsidRDefault="00C85CA9">
            <w:pPr>
              <w:spacing w:after="0" w:line="240" w:lineRule="auto"/>
            </w:pPr>
            <w:r>
              <w:rPr>
                <w:rFonts w:ascii="Arial" w:hAnsi="Arial" w:cs="Arial"/>
                <w:sz w:val="24"/>
              </w:rPr>
              <w:t xml:space="preserve">M. </w:t>
            </w:r>
            <w:proofErr w:type="spellStart"/>
            <w:r>
              <w:rPr>
                <w:rFonts w:ascii="Arial" w:hAnsi="Arial" w:cs="Arial"/>
                <w:sz w:val="24"/>
              </w:rPr>
              <w:t>Khayat</w:t>
            </w:r>
            <w:proofErr w:type="spellEnd"/>
          </w:p>
          <w:p w:rsidR="006409C4" w:rsidRDefault="00C85CA9">
            <w:pPr>
              <w:spacing w:after="0" w:line="240" w:lineRule="auto"/>
            </w:pPr>
            <w:r>
              <w:rPr>
                <w:rFonts w:ascii="Arial" w:hAnsi="Arial" w:cs="Arial"/>
                <w:sz w:val="24"/>
              </w:rPr>
              <w:t>M. Beauvais</w:t>
            </w:r>
          </w:p>
          <w:p w:rsidR="006409C4" w:rsidRDefault="00C85CA9">
            <w:pPr>
              <w:spacing w:after="0" w:line="240" w:lineRule="auto"/>
            </w:pPr>
            <w:r>
              <w:rPr>
                <w:rFonts w:ascii="Arial" w:hAnsi="Arial" w:cs="Arial"/>
                <w:sz w:val="24"/>
              </w:rPr>
              <w:t>Mme Minet</w:t>
            </w:r>
          </w:p>
          <w:p w:rsidR="006409C4" w:rsidRDefault="00C85CA9">
            <w:pPr>
              <w:spacing w:after="0" w:line="240" w:lineRule="auto"/>
            </w:pPr>
            <w:r>
              <w:rPr>
                <w:rFonts w:ascii="Arial" w:hAnsi="Arial" w:cs="Arial"/>
                <w:sz w:val="24"/>
                <w:szCs w:val="24"/>
              </w:rPr>
              <w:t xml:space="preserve">M. </w:t>
            </w:r>
            <w:proofErr w:type="spellStart"/>
            <w:r>
              <w:rPr>
                <w:rFonts w:ascii="Arial" w:hAnsi="Arial" w:cs="Arial"/>
                <w:sz w:val="24"/>
                <w:szCs w:val="24"/>
              </w:rPr>
              <w:t>Magnin</w:t>
            </w:r>
            <w:proofErr w:type="spellEnd"/>
          </w:p>
        </w:tc>
        <w:tc>
          <w:tcPr>
            <w:tcW w:w="2655" w:type="dxa"/>
            <w:shd w:val="clear" w:color="auto" w:fill="auto"/>
            <w:tcMar>
              <w:left w:w="73" w:type="dxa"/>
            </w:tcMar>
          </w:tcPr>
          <w:p w:rsidR="006409C4" w:rsidRDefault="00C85CA9">
            <w:pPr>
              <w:spacing w:after="0" w:line="240" w:lineRule="auto"/>
              <w:rPr>
                <w:rFonts w:ascii="Arial" w:hAnsi="Arial" w:cs="Arial"/>
                <w:sz w:val="24"/>
              </w:rPr>
            </w:pPr>
            <w:r>
              <w:rPr>
                <w:rFonts w:ascii="Arial" w:hAnsi="Arial" w:cs="Arial"/>
                <w:sz w:val="24"/>
              </w:rPr>
              <w:t>Elus titulaires</w:t>
            </w:r>
          </w:p>
          <w:p w:rsidR="006409C4" w:rsidRDefault="006409C4">
            <w:pPr>
              <w:spacing w:after="0" w:line="240" w:lineRule="auto"/>
              <w:rPr>
                <w:rFonts w:ascii="Arial" w:hAnsi="Arial" w:cs="Arial"/>
                <w:sz w:val="24"/>
              </w:rPr>
            </w:pPr>
          </w:p>
          <w:p w:rsidR="006409C4" w:rsidRDefault="006409C4">
            <w:pPr>
              <w:spacing w:after="0" w:line="240" w:lineRule="auto"/>
              <w:rPr>
                <w:rFonts w:ascii="Arial" w:hAnsi="Arial" w:cs="Arial"/>
                <w:sz w:val="24"/>
              </w:rPr>
            </w:pPr>
          </w:p>
        </w:tc>
      </w:tr>
      <w:tr w:rsidR="006409C4">
        <w:tc>
          <w:tcPr>
            <w:tcW w:w="7267" w:type="dxa"/>
            <w:shd w:val="clear" w:color="auto" w:fill="D9D9D9" w:themeFill="background1" w:themeFillShade="D9"/>
            <w:tcMar>
              <w:left w:w="73" w:type="dxa"/>
            </w:tcMar>
          </w:tcPr>
          <w:p w:rsidR="006409C4" w:rsidRDefault="00C85CA9">
            <w:pPr>
              <w:spacing w:after="0" w:line="240" w:lineRule="auto"/>
              <w:rPr>
                <w:rFonts w:ascii="Arial" w:hAnsi="Arial" w:cs="Arial"/>
                <w:sz w:val="24"/>
              </w:rPr>
            </w:pPr>
            <w:r>
              <w:rPr>
                <w:rFonts w:ascii="Arial" w:hAnsi="Arial" w:cs="Arial"/>
                <w:sz w:val="24"/>
              </w:rPr>
              <w:t>LE DDEN</w:t>
            </w:r>
          </w:p>
        </w:tc>
        <w:tc>
          <w:tcPr>
            <w:tcW w:w="2655" w:type="dxa"/>
            <w:shd w:val="clear" w:color="auto" w:fill="D9D9D9" w:themeFill="background1" w:themeFillShade="D9"/>
            <w:tcMar>
              <w:left w:w="73" w:type="dxa"/>
            </w:tcMar>
          </w:tcPr>
          <w:p w:rsidR="006409C4" w:rsidRDefault="006409C4">
            <w:pPr>
              <w:spacing w:after="0" w:line="240" w:lineRule="auto"/>
              <w:rPr>
                <w:rFonts w:ascii="Arial" w:hAnsi="Arial" w:cs="Arial"/>
                <w:sz w:val="24"/>
              </w:rPr>
            </w:pPr>
          </w:p>
        </w:tc>
      </w:tr>
      <w:tr w:rsidR="006409C4">
        <w:tc>
          <w:tcPr>
            <w:tcW w:w="7267" w:type="dxa"/>
            <w:shd w:val="clear" w:color="auto" w:fill="auto"/>
            <w:tcMar>
              <w:left w:w="73" w:type="dxa"/>
            </w:tcMar>
          </w:tcPr>
          <w:p w:rsidR="006409C4" w:rsidRDefault="00C85CA9">
            <w:pPr>
              <w:spacing w:after="0" w:line="240" w:lineRule="auto"/>
            </w:pPr>
            <w:r>
              <w:rPr>
                <w:rFonts w:ascii="Arial" w:hAnsi="Arial" w:cs="Arial"/>
                <w:sz w:val="24"/>
              </w:rPr>
              <w:t xml:space="preserve">M. </w:t>
            </w:r>
            <w:proofErr w:type="spellStart"/>
            <w:r>
              <w:rPr>
                <w:rFonts w:ascii="Arial" w:hAnsi="Arial" w:cs="Arial"/>
                <w:sz w:val="24"/>
              </w:rPr>
              <w:t>Sainson</w:t>
            </w:r>
            <w:proofErr w:type="spellEnd"/>
          </w:p>
        </w:tc>
        <w:tc>
          <w:tcPr>
            <w:tcW w:w="2655" w:type="dxa"/>
            <w:shd w:val="clear" w:color="auto" w:fill="auto"/>
            <w:tcMar>
              <w:left w:w="73" w:type="dxa"/>
            </w:tcMar>
          </w:tcPr>
          <w:p w:rsidR="006409C4" w:rsidRDefault="006409C4">
            <w:pPr>
              <w:spacing w:after="0" w:line="240" w:lineRule="auto"/>
              <w:rPr>
                <w:rFonts w:ascii="Arial" w:hAnsi="Arial" w:cs="Arial"/>
                <w:sz w:val="24"/>
              </w:rPr>
            </w:pPr>
          </w:p>
        </w:tc>
      </w:tr>
    </w:tbl>
    <w:p w:rsidR="006409C4" w:rsidRDefault="006409C4">
      <w:pPr>
        <w:spacing w:after="0" w:line="240" w:lineRule="auto"/>
        <w:jc w:val="center"/>
        <w:rPr>
          <w:rFonts w:ascii="Arial" w:hAnsi="Arial" w:cs="Arial"/>
          <w:sz w:val="12"/>
          <w:szCs w:val="8"/>
        </w:rPr>
      </w:pPr>
    </w:p>
    <w:p w:rsidR="006409C4" w:rsidRDefault="00C85CA9">
      <w:pPr>
        <w:spacing w:after="0" w:line="240" w:lineRule="auto"/>
        <w:jc w:val="center"/>
        <w:rPr>
          <w:rFonts w:ascii="Times New Roman" w:eastAsia="Times New Roman" w:hAnsi="Times New Roman" w:cs="Times New Roman"/>
          <w:b/>
          <w:sz w:val="36"/>
          <w:szCs w:val="34"/>
        </w:rPr>
      </w:pPr>
      <w:r>
        <w:rPr>
          <w:rFonts w:ascii="Arial" w:hAnsi="Arial" w:cs="Arial"/>
          <w:b/>
          <w:sz w:val="28"/>
        </w:rPr>
        <w:t>Membres invités</w:t>
      </w:r>
    </w:p>
    <w:tbl>
      <w:tblPr>
        <w:tblStyle w:val="Grilledutableau"/>
        <w:tblW w:w="9924" w:type="dxa"/>
        <w:tblInd w:w="-495" w:type="dxa"/>
        <w:tblCellMar>
          <w:left w:w="73" w:type="dxa"/>
        </w:tblCellMar>
        <w:tblLook w:val="04A0" w:firstRow="1" w:lastRow="0" w:firstColumn="1" w:lastColumn="0" w:noHBand="0" w:noVBand="1"/>
      </w:tblPr>
      <w:tblGrid>
        <w:gridCol w:w="7271"/>
        <w:gridCol w:w="2653"/>
      </w:tblGrid>
      <w:tr w:rsidR="006409C4">
        <w:tc>
          <w:tcPr>
            <w:tcW w:w="7270" w:type="dxa"/>
            <w:shd w:val="clear" w:color="auto" w:fill="D9D9D9" w:themeFill="background1" w:themeFillShade="D9"/>
            <w:tcMar>
              <w:left w:w="73" w:type="dxa"/>
            </w:tcMar>
          </w:tcPr>
          <w:p w:rsidR="006409C4" w:rsidRDefault="00C85CA9">
            <w:pPr>
              <w:spacing w:after="0" w:line="240" w:lineRule="auto"/>
              <w:jc w:val="center"/>
              <w:rPr>
                <w:rFonts w:ascii="Arial" w:hAnsi="Arial" w:cs="Arial"/>
                <w:sz w:val="24"/>
              </w:rPr>
            </w:pPr>
            <w:r>
              <w:rPr>
                <w:rFonts w:ascii="Arial" w:hAnsi="Arial" w:cs="Arial"/>
                <w:sz w:val="24"/>
              </w:rPr>
              <w:t>Nom</w:t>
            </w:r>
          </w:p>
        </w:tc>
        <w:tc>
          <w:tcPr>
            <w:tcW w:w="2653" w:type="dxa"/>
            <w:shd w:val="clear" w:color="auto" w:fill="D9D9D9" w:themeFill="background1" w:themeFillShade="D9"/>
            <w:tcMar>
              <w:left w:w="73" w:type="dxa"/>
            </w:tcMar>
          </w:tcPr>
          <w:p w:rsidR="006409C4" w:rsidRDefault="00C85CA9">
            <w:pPr>
              <w:spacing w:after="0" w:line="240" w:lineRule="auto"/>
              <w:jc w:val="center"/>
              <w:rPr>
                <w:rFonts w:ascii="Arial" w:hAnsi="Arial" w:cs="Arial"/>
                <w:sz w:val="24"/>
              </w:rPr>
            </w:pPr>
            <w:r>
              <w:rPr>
                <w:rFonts w:ascii="Arial" w:hAnsi="Arial" w:cs="Arial"/>
                <w:sz w:val="24"/>
              </w:rPr>
              <w:t>Qualité</w:t>
            </w:r>
          </w:p>
        </w:tc>
      </w:tr>
      <w:tr w:rsidR="006409C4">
        <w:tc>
          <w:tcPr>
            <w:tcW w:w="7270" w:type="dxa"/>
            <w:shd w:val="clear" w:color="auto" w:fill="auto"/>
            <w:tcMar>
              <w:left w:w="73" w:type="dxa"/>
            </w:tcMar>
          </w:tcPr>
          <w:p w:rsidR="006409C4" w:rsidRDefault="00C85CA9">
            <w:pPr>
              <w:spacing w:after="0" w:line="240" w:lineRule="auto"/>
            </w:pPr>
            <w:proofErr w:type="spellStart"/>
            <w:r>
              <w:rPr>
                <w:rFonts w:ascii="Arial" w:hAnsi="Arial" w:cs="Arial"/>
                <w:sz w:val="24"/>
                <w:lang w:val="en-US"/>
              </w:rPr>
              <w:t>Mme</w:t>
            </w:r>
            <w:proofErr w:type="spellEnd"/>
            <w:r>
              <w:rPr>
                <w:rFonts w:ascii="Arial" w:hAnsi="Arial" w:cs="Arial"/>
                <w:sz w:val="24"/>
                <w:lang w:val="en-US"/>
              </w:rPr>
              <w:t xml:space="preserve"> François </w:t>
            </w:r>
          </w:p>
          <w:p w:rsidR="006409C4" w:rsidRDefault="00C85CA9">
            <w:pPr>
              <w:spacing w:after="0" w:line="240" w:lineRule="auto"/>
            </w:pPr>
            <w:proofErr w:type="spellStart"/>
            <w:r>
              <w:rPr>
                <w:rFonts w:ascii="Arial" w:hAnsi="Arial" w:cs="Arial"/>
                <w:sz w:val="24"/>
                <w:lang w:val="en-US"/>
              </w:rPr>
              <w:t>Mme</w:t>
            </w:r>
            <w:proofErr w:type="spellEnd"/>
            <w:r>
              <w:rPr>
                <w:rFonts w:ascii="Arial" w:hAnsi="Arial" w:cs="Arial"/>
                <w:sz w:val="24"/>
                <w:lang w:val="en-US"/>
              </w:rPr>
              <w:t xml:space="preserve"> </w:t>
            </w:r>
            <w:proofErr w:type="spellStart"/>
            <w:r>
              <w:rPr>
                <w:rFonts w:ascii="Arial" w:hAnsi="Arial" w:cs="Arial"/>
                <w:sz w:val="24"/>
                <w:lang w:val="en-US"/>
              </w:rPr>
              <w:t>Saussac</w:t>
            </w:r>
            <w:proofErr w:type="spellEnd"/>
          </w:p>
          <w:p w:rsidR="006409C4" w:rsidRDefault="006409C4">
            <w:pPr>
              <w:spacing w:after="0" w:line="240" w:lineRule="auto"/>
              <w:rPr>
                <w:lang w:val="en-US"/>
              </w:rPr>
            </w:pPr>
          </w:p>
        </w:tc>
        <w:tc>
          <w:tcPr>
            <w:tcW w:w="2653" w:type="dxa"/>
            <w:shd w:val="clear" w:color="auto" w:fill="auto"/>
            <w:tcMar>
              <w:left w:w="73" w:type="dxa"/>
            </w:tcMar>
          </w:tcPr>
          <w:p w:rsidR="006409C4" w:rsidRDefault="00C85CA9">
            <w:pPr>
              <w:spacing w:after="0" w:line="240" w:lineRule="auto"/>
            </w:pPr>
            <w:r>
              <w:rPr>
                <w:rFonts w:ascii="Arial" w:hAnsi="Arial" w:cs="Arial"/>
                <w:sz w:val="24"/>
              </w:rPr>
              <w:t>Manager école</w:t>
            </w:r>
          </w:p>
          <w:p w:rsidR="006409C4" w:rsidRDefault="00C85CA9">
            <w:pPr>
              <w:spacing w:after="0" w:line="240" w:lineRule="auto"/>
            </w:pPr>
            <w:r>
              <w:rPr>
                <w:rFonts w:ascii="Arial" w:hAnsi="Arial" w:cs="Arial"/>
                <w:sz w:val="24"/>
              </w:rPr>
              <w:t xml:space="preserve">Directrice du </w:t>
            </w:r>
            <w:proofErr w:type="spellStart"/>
            <w:r>
              <w:rPr>
                <w:rFonts w:ascii="Arial" w:hAnsi="Arial" w:cs="Arial"/>
                <w:sz w:val="24"/>
              </w:rPr>
              <w:t>pole</w:t>
            </w:r>
            <w:proofErr w:type="spellEnd"/>
            <w:r>
              <w:rPr>
                <w:rFonts w:ascii="Arial" w:hAnsi="Arial" w:cs="Arial"/>
                <w:sz w:val="24"/>
              </w:rPr>
              <w:t xml:space="preserve"> enfance et citoyenneté</w:t>
            </w:r>
          </w:p>
        </w:tc>
      </w:tr>
    </w:tbl>
    <w:p w:rsidR="006409C4" w:rsidRDefault="006409C4">
      <w:pPr>
        <w:spacing w:beforeAutospacing="1" w:afterAutospacing="1"/>
        <w:jc w:val="both"/>
        <w:rPr>
          <w:rFonts w:ascii="Arial" w:hAnsi="Arial" w:cs="Arial"/>
          <w:sz w:val="24"/>
        </w:rPr>
      </w:pPr>
    </w:p>
    <w:p w:rsidR="006409C4" w:rsidRDefault="006409C4">
      <w:pPr>
        <w:spacing w:beforeAutospacing="1" w:afterAutospacing="1"/>
        <w:jc w:val="both"/>
        <w:rPr>
          <w:rFonts w:ascii="Arial" w:hAnsi="Arial" w:cs="Arial"/>
          <w:sz w:val="24"/>
        </w:rPr>
      </w:pPr>
    </w:p>
    <w:p w:rsidR="006409C4" w:rsidRDefault="006409C4">
      <w:pPr>
        <w:spacing w:beforeAutospacing="1" w:afterAutospacing="1"/>
        <w:jc w:val="both"/>
        <w:rPr>
          <w:rFonts w:ascii="Arial" w:hAnsi="Arial" w:cs="Arial"/>
          <w:sz w:val="24"/>
        </w:rPr>
      </w:pPr>
    </w:p>
    <w:p w:rsidR="006409C4" w:rsidRDefault="00C85CA9">
      <w:pPr>
        <w:spacing w:beforeAutospacing="1" w:afterAutospacing="1"/>
        <w:jc w:val="both"/>
      </w:pPr>
      <w:r>
        <w:rPr>
          <w:rFonts w:ascii="Arial" w:hAnsi="Arial" w:cs="Arial"/>
          <w:sz w:val="24"/>
        </w:rPr>
        <w:lastRenderedPageBreak/>
        <w:t>Pour introduction, la</w:t>
      </w:r>
      <w:r>
        <w:rPr>
          <w:rFonts w:ascii="Arial" w:eastAsia="Calibri" w:hAnsi="Arial" w:cs="Arial"/>
          <w:sz w:val="24"/>
        </w:rPr>
        <w:t xml:space="preserve"> Président</w:t>
      </w:r>
      <w:r>
        <w:rPr>
          <w:rFonts w:ascii="Arial" w:hAnsi="Arial" w:cs="Arial"/>
          <w:sz w:val="24"/>
        </w:rPr>
        <w:t>e</w:t>
      </w:r>
      <w:r>
        <w:rPr>
          <w:rFonts w:ascii="Arial" w:eastAsia="Calibri" w:hAnsi="Arial" w:cs="Arial"/>
          <w:sz w:val="24"/>
        </w:rPr>
        <w:t xml:space="preserve"> nomme un secrétaire de séance :</w:t>
      </w:r>
      <w:r>
        <w:rPr>
          <w:rFonts w:ascii="Arial" w:eastAsia="Calibri" w:hAnsi="Arial" w:cs="Arial"/>
          <w:sz w:val="24"/>
        </w:rPr>
        <w:tab/>
        <w:t xml:space="preserve">Mme </w:t>
      </w:r>
      <w:proofErr w:type="spellStart"/>
      <w:r>
        <w:rPr>
          <w:rFonts w:ascii="Arial" w:eastAsia="Calibri" w:hAnsi="Arial" w:cs="Arial"/>
          <w:sz w:val="24"/>
        </w:rPr>
        <w:t>Brigandat</w:t>
      </w:r>
      <w:proofErr w:type="spellEnd"/>
    </w:p>
    <w:p w:rsidR="006409C4" w:rsidRDefault="00C85CA9">
      <w:pPr>
        <w:spacing w:beforeAutospacing="1" w:afterAutospacing="1"/>
        <w:jc w:val="both"/>
      </w:pPr>
      <w:r>
        <w:rPr>
          <w:rFonts w:ascii="Arial" w:hAnsi="Arial" w:cs="Arial"/>
          <w:sz w:val="24"/>
        </w:rPr>
        <w:t xml:space="preserve">Le procès-verbal du conseil d’école de novembre 2024 est approuvé à l’unanimité. </w:t>
      </w:r>
    </w:p>
    <w:p w:rsidR="006409C4" w:rsidRDefault="00C85CA9">
      <w:pPr>
        <w:numPr>
          <w:ilvl w:val="0"/>
          <w:numId w:val="1"/>
        </w:numPr>
        <w:spacing w:before="120" w:after="120"/>
        <w:ind w:left="499" w:hanging="357"/>
        <w:jc w:val="both"/>
      </w:pPr>
      <w:r>
        <w:rPr>
          <w:rFonts w:ascii="Arial" w:eastAsia="Calibri" w:hAnsi="Arial" w:cs="Arial"/>
          <w:sz w:val="24"/>
        </w:rPr>
        <w:t xml:space="preserve">La vie de l’école : </w:t>
      </w:r>
    </w:p>
    <w:p w:rsidR="006409C4" w:rsidRDefault="00C85CA9">
      <w:pPr>
        <w:pStyle w:val="Paragraphedeliste"/>
        <w:numPr>
          <w:ilvl w:val="0"/>
          <w:numId w:val="2"/>
        </w:numPr>
        <w:spacing w:beforeAutospacing="1" w:afterAutospacing="1"/>
        <w:jc w:val="both"/>
      </w:pPr>
      <w:r>
        <w:t xml:space="preserve">Résultats des élections : </w:t>
      </w:r>
    </w:p>
    <w:p w:rsidR="006409C4" w:rsidRDefault="00C85CA9">
      <w:pPr>
        <w:pStyle w:val="Paragraphedeliste"/>
        <w:numPr>
          <w:ilvl w:val="1"/>
          <w:numId w:val="2"/>
        </w:numPr>
        <w:spacing w:beforeAutospacing="1" w:afterAutospacing="1"/>
        <w:jc w:val="both"/>
      </w:pPr>
      <w:r>
        <w:t>Nombre d’inscrits : 224 ; nombre de votants : 103 ; nombre de bulletins blancs ou nuls : 10 ; nombre de suffrages exprimés : 93 ; Taux de participation : 45,98 %</w:t>
      </w:r>
    </w:p>
    <w:p w:rsidR="006409C4" w:rsidRDefault="00C85CA9">
      <w:pPr>
        <w:pStyle w:val="Paragraphedeliste"/>
        <w:numPr>
          <w:ilvl w:val="1"/>
          <w:numId w:val="2"/>
        </w:numPr>
        <w:spacing w:beforeAutospacing="1" w:afterAutospacing="1"/>
        <w:jc w:val="both"/>
      </w:pPr>
      <w:r>
        <w:t xml:space="preserve">Résultat : 5 sièges pourvus, représentants des parents d’élèves : MM. </w:t>
      </w:r>
      <w:proofErr w:type="spellStart"/>
      <w:proofErr w:type="gramStart"/>
      <w:r>
        <w:t>Khayat</w:t>
      </w:r>
      <w:proofErr w:type="spellEnd"/>
      <w:r>
        <w:t> ,</w:t>
      </w:r>
      <w:proofErr w:type="gramEnd"/>
      <w:r>
        <w:t xml:space="preserve"> </w:t>
      </w:r>
      <w:proofErr w:type="spellStart"/>
      <w:r>
        <w:t>Gervreau</w:t>
      </w:r>
      <w:proofErr w:type="spellEnd"/>
      <w:r>
        <w:t xml:space="preserve">, Beauvais, </w:t>
      </w:r>
      <w:proofErr w:type="spellStart"/>
      <w:r>
        <w:t>Magnin</w:t>
      </w:r>
      <w:proofErr w:type="spellEnd"/>
      <w:r>
        <w:t xml:space="preserve">, </w:t>
      </w:r>
      <w:proofErr w:type="spellStart"/>
      <w:r>
        <w:t>Lasseur</w:t>
      </w:r>
      <w:proofErr w:type="spellEnd"/>
      <w:r>
        <w:t xml:space="preserve">, Mmes Minet et El </w:t>
      </w:r>
      <w:proofErr w:type="spellStart"/>
      <w:r>
        <w:t>Hamdaoui</w:t>
      </w:r>
      <w:proofErr w:type="spellEnd"/>
      <w:r>
        <w:t xml:space="preserve"> </w:t>
      </w:r>
      <w:proofErr w:type="spellStart"/>
      <w:r>
        <w:t>Bintouhami</w:t>
      </w:r>
      <w:proofErr w:type="spellEnd"/>
      <w:r>
        <w:t> .</w:t>
      </w:r>
    </w:p>
    <w:p w:rsidR="006409C4" w:rsidRDefault="00C85CA9">
      <w:pPr>
        <w:pStyle w:val="Paragraphedeliste"/>
        <w:numPr>
          <w:ilvl w:val="0"/>
          <w:numId w:val="2"/>
        </w:numPr>
        <w:spacing w:beforeAutospacing="1" w:afterAutospacing="1"/>
        <w:jc w:val="both"/>
      </w:pPr>
      <w:r>
        <w:t>Point sur la rentrée 2024 :</w:t>
      </w:r>
    </w:p>
    <w:p w:rsidR="006409C4" w:rsidRDefault="00C85CA9">
      <w:pPr>
        <w:pStyle w:val="Paragraphedeliste"/>
        <w:numPr>
          <w:ilvl w:val="1"/>
          <w:numId w:val="2"/>
        </w:numPr>
        <w:spacing w:beforeAutospacing="1" w:afterAutospacing="1"/>
        <w:jc w:val="both"/>
      </w:pPr>
      <w:r>
        <w:t>Petite baisse des effectifs ce qui induit une moyenne de 25 élèves par classe.</w:t>
      </w:r>
    </w:p>
    <w:p w:rsidR="006409C4" w:rsidRDefault="00C85CA9">
      <w:pPr>
        <w:pStyle w:val="Paragraphedeliste"/>
        <w:numPr>
          <w:ilvl w:val="1"/>
          <w:numId w:val="2"/>
        </w:numPr>
        <w:spacing w:beforeAutospacing="1" w:afterAutospacing="1"/>
        <w:jc w:val="both"/>
      </w:pPr>
      <w:r>
        <w:t>Effectif total de l’école : 121 élèves, à ce jour :</w:t>
      </w:r>
    </w:p>
    <w:p w:rsidR="006409C4" w:rsidRDefault="00C85CA9">
      <w:pPr>
        <w:pStyle w:val="Paragraphedeliste"/>
        <w:numPr>
          <w:ilvl w:val="2"/>
          <w:numId w:val="2"/>
        </w:numPr>
        <w:spacing w:beforeAutospacing="1" w:afterAutospacing="1"/>
        <w:jc w:val="both"/>
      </w:pPr>
      <w:r>
        <w:t>PS : 35</w:t>
      </w:r>
    </w:p>
    <w:p w:rsidR="006409C4" w:rsidRDefault="00C85CA9">
      <w:pPr>
        <w:pStyle w:val="Paragraphedeliste"/>
        <w:numPr>
          <w:ilvl w:val="2"/>
          <w:numId w:val="2"/>
        </w:numPr>
        <w:spacing w:beforeAutospacing="1" w:afterAutospacing="1"/>
        <w:jc w:val="both"/>
      </w:pPr>
      <w:r>
        <w:t>MS : 39</w:t>
      </w:r>
    </w:p>
    <w:p w:rsidR="006409C4" w:rsidRDefault="00C85CA9">
      <w:pPr>
        <w:pStyle w:val="Paragraphedeliste"/>
        <w:numPr>
          <w:ilvl w:val="2"/>
          <w:numId w:val="2"/>
        </w:numPr>
        <w:spacing w:beforeAutospacing="1" w:afterAutospacing="1"/>
        <w:jc w:val="both"/>
      </w:pPr>
      <w:r>
        <w:t>GS : 47</w:t>
      </w:r>
    </w:p>
    <w:p w:rsidR="006409C4" w:rsidRDefault="00C85CA9">
      <w:pPr>
        <w:pStyle w:val="Paragraphedeliste"/>
        <w:numPr>
          <w:ilvl w:val="2"/>
          <w:numId w:val="2"/>
        </w:numPr>
        <w:spacing w:beforeAutospacing="1" w:afterAutospacing="1"/>
        <w:jc w:val="both"/>
      </w:pPr>
      <w:r>
        <w:t>La répartition des élèves dans les classes est à ce jour:</w:t>
      </w:r>
    </w:p>
    <w:p w:rsidR="006409C4" w:rsidRDefault="00C85CA9">
      <w:pPr>
        <w:pStyle w:val="Paragraphedeliste"/>
        <w:spacing w:beforeAutospacing="1" w:afterAutospacing="1"/>
        <w:jc w:val="both"/>
      </w:pPr>
      <w:r>
        <w:tab/>
        <w:t xml:space="preserve">-Trois classes de petite et moyenne section </w:t>
      </w:r>
      <w:proofErr w:type="gramStart"/>
      <w:r>
        <w:t>( 10</w:t>
      </w:r>
      <w:proofErr w:type="gramEnd"/>
      <w:r>
        <w:t xml:space="preserve"> PS 15 MS   -  12 PS  13 MS  -</w:t>
      </w:r>
      <w:r w:rsidR="001F5E0E">
        <w:t xml:space="preserve">  13PS             12MS) et </w:t>
      </w:r>
      <w:r>
        <w:t xml:space="preserve">deux classes de grande section de 24 et 23 élèves . </w:t>
      </w:r>
    </w:p>
    <w:p w:rsidR="006409C4" w:rsidRDefault="00C85CA9" w:rsidP="001F5E0E">
      <w:pPr>
        <w:pStyle w:val="Paragraphedeliste"/>
        <w:numPr>
          <w:ilvl w:val="0"/>
          <w:numId w:val="2"/>
        </w:numPr>
        <w:spacing w:beforeAutospacing="1" w:afterAutospacing="1"/>
        <w:jc w:val="both"/>
      </w:pPr>
      <w:r>
        <w:t>Les évaluations nationales : résultats de  Février (</w:t>
      </w:r>
      <w:proofErr w:type="spellStart"/>
      <w:r>
        <w:t>mi-CP</w:t>
      </w:r>
      <w:proofErr w:type="spellEnd"/>
      <w:r>
        <w:t>) : très bons résultats en mathématiques mais vigilance au niveau de l’addition, la soustraction et de la résolution de problème. En français, très bons résultats aussi, vigilance au niveau de l’écriture de mots, de la compréhension des phrases à l’oral et la compréhension des phrases lues silencieusement.</w:t>
      </w:r>
      <w:r w:rsidR="001F5E0E">
        <w:t xml:space="preserve"> Le pourcentage échoué est faible mais interpelle et </w:t>
      </w:r>
      <w:r>
        <w:t xml:space="preserve">M. </w:t>
      </w:r>
      <w:proofErr w:type="spellStart"/>
      <w:r>
        <w:t>Sainson</w:t>
      </w:r>
      <w:proofErr w:type="spellEnd"/>
      <w:r>
        <w:t xml:space="preserve"> demande ce qui est mis en place pour</w:t>
      </w:r>
      <w:r w:rsidR="001F5E0E">
        <w:t xml:space="preserve"> aider </w:t>
      </w:r>
      <w:r>
        <w:t xml:space="preserve"> les élèves en </w:t>
      </w:r>
      <w:proofErr w:type="gramStart"/>
      <w:r>
        <w:t>difficulté</w:t>
      </w:r>
      <w:r w:rsidR="001F5E0E">
        <w:t xml:space="preserve"> </w:t>
      </w:r>
      <w:r>
        <w:t> ?</w:t>
      </w:r>
      <w:proofErr w:type="gramEnd"/>
      <w:r>
        <w:t xml:space="preserve"> Réponse </w:t>
      </w:r>
      <w:r w:rsidR="001F5E0E">
        <w:t>: L’aide</w:t>
      </w:r>
      <w:r>
        <w:t xml:space="preserve"> consiste essentiellement à une remédiation lors des APC.</w:t>
      </w:r>
    </w:p>
    <w:p w:rsidR="006409C4" w:rsidRDefault="00C85CA9">
      <w:pPr>
        <w:pStyle w:val="Paragraphedeliste"/>
        <w:numPr>
          <w:ilvl w:val="0"/>
          <w:numId w:val="2"/>
        </w:numPr>
        <w:spacing w:beforeAutospacing="1" w:afterAutospacing="1"/>
        <w:jc w:val="both"/>
      </w:pPr>
      <w:r>
        <w:t xml:space="preserve">Prise en charge des élèves par le RASED : il n’y a pas d’intervention effective (pas de prise en charge des élèves par du personnel du RASED). La psychologue scolaire, Marie-Anne </w:t>
      </w:r>
      <w:proofErr w:type="spellStart"/>
      <w:r>
        <w:t>Louchart</w:t>
      </w:r>
      <w:proofErr w:type="spellEnd"/>
      <w:r>
        <w:t>, intervient dans les classes pour des observations.   Quatre demandes d’aide  ont été transmises par les enseignantes au RASED chez les GS et quatre également chez les PS/MS.</w:t>
      </w:r>
    </w:p>
    <w:p w:rsidR="006409C4" w:rsidRDefault="006409C4">
      <w:pPr>
        <w:pStyle w:val="Paragraphedeliste"/>
        <w:spacing w:beforeAutospacing="1" w:afterAutospacing="1"/>
        <w:ind w:left="1800"/>
        <w:jc w:val="both"/>
      </w:pPr>
    </w:p>
    <w:p w:rsidR="006409C4" w:rsidRDefault="00C85CA9">
      <w:pPr>
        <w:pStyle w:val="Paragraphedeliste"/>
        <w:numPr>
          <w:ilvl w:val="0"/>
          <w:numId w:val="2"/>
        </w:numPr>
        <w:spacing w:beforeAutospacing="1" w:afterAutospacing="1"/>
        <w:jc w:val="both"/>
      </w:pPr>
      <w:r>
        <w:t xml:space="preserve">Les modalités des APC : ce sont des Activités Pédagogiques Complémentaires assurées  par les enseignants de l’école d’une durée de 30 mn, deux fois par </w:t>
      </w:r>
      <w:proofErr w:type="gramStart"/>
      <w:r>
        <w:t>semaine .</w:t>
      </w:r>
      <w:proofErr w:type="gramEnd"/>
      <w:r>
        <w:t xml:space="preserve"> Ces activités consistent soit à de la remédiation auprès d’élèves en difficulté, soit à l’animation d’ateliers dans un domaine particulier pour tous les élèves d’un niveau déterminé en conseil de cycle (atelier de langage, d’expression corporelle) ; ce sont les élèves de MS et de GS qui en bénéficient .</w:t>
      </w:r>
    </w:p>
    <w:p w:rsidR="006409C4" w:rsidRDefault="00C85CA9">
      <w:pPr>
        <w:pStyle w:val="Paragraphedeliste"/>
        <w:spacing w:beforeAutospacing="1" w:afterAutospacing="1"/>
        <w:jc w:val="both"/>
      </w:pPr>
      <w:r>
        <w:t xml:space="preserve">-Question : Y </w:t>
      </w:r>
      <w:proofErr w:type="spellStart"/>
      <w:r>
        <w:t>a-t-il</w:t>
      </w:r>
      <w:proofErr w:type="spellEnd"/>
      <w:r>
        <w:t xml:space="preserve"> des élèves en situation de handicap au sein de l’école ? Réponse : Oui, un élève en GS</w:t>
      </w:r>
      <w:r w:rsidR="00F8720D">
        <w:t xml:space="preserve"> qui est accompagné d’une AESH</w:t>
      </w:r>
      <w:r>
        <w:t xml:space="preserve">.                      </w:t>
      </w:r>
    </w:p>
    <w:p w:rsidR="006409C4" w:rsidRDefault="00C85CA9">
      <w:pPr>
        <w:pStyle w:val="Paragraphedeliste"/>
        <w:numPr>
          <w:ilvl w:val="0"/>
          <w:numId w:val="2"/>
        </w:numPr>
        <w:spacing w:beforeAutospacing="1" w:afterAutospacing="1"/>
        <w:jc w:val="both"/>
      </w:pPr>
      <w:r>
        <w:t xml:space="preserve">Bilan des comptes de la coopérative scolaire : </w:t>
      </w:r>
    </w:p>
    <w:p w:rsidR="006409C4" w:rsidRDefault="00C85CA9">
      <w:pPr>
        <w:pStyle w:val="Paragraphedeliste"/>
        <w:numPr>
          <w:ilvl w:val="1"/>
          <w:numId w:val="2"/>
        </w:numPr>
        <w:spacing w:beforeAutospacing="1" w:afterAutospacing="1"/>
        <w:jc w:val="both"/>
      </w:pPr>
      <w:r>
        <w:rPr>
          <w:rFonts w:cstheme="minorHAnsi"/>
          <w:szCs w:val="20"/>
        </w:rPr>
        <w:t xml:space="preserve">A ce jour le solde du compte s’élève à 4013 euros. Don des familles cette année : 2882 euros. 430 euros ont servi à la sortie au cirque </w:t>
      </w:r>
      <w:proofErr w:type="spellStart"/>
      <w:r>
        <w:rPr>
          <w:rFonts w:cstheme="minorHAnsi"/>
          <w:szCs w:val="20"/>
        </w:rPr>
        <w:t>Gruss</w:t>
      </w:r>
      <w:proofErr w:type="spellEnd"/>
      <w:r>
        <w:rPr>
          <w:rFonts w:cstheme="minorHAnsi"/>
          <w:szCs w:val="20"/>
        </w:rPr>
        <w:t xml:space="preserve"> en décembre.  Les comptes de la coopérative scolaire peuvent être consultés à tout moment sur demande.</w:t>
      </w:r>
    </w:p>
    <w:p w:rsidR="006409C4" w:rsidRDefault="006409C4">
      <w:pPr>
        <w:pStyle w:val="Paragraphedeliste"/>
        <w:spacing w:beforeAutospacing="1" w:afterAutospacing="1"/>
        <w:jc w:val="both"/>
        <w:rPr>
          <w:rFonts w:cstheme="minorHAnsi"/>
          <w:szCs w:val="20"/>
        </w:rPr>
      </w:pPr>
    </w:p>
    <w:p w:rsidR="006409C4" w:rsidRDefault="00C85CA9">
      <w:pPr>
        <w:pStyle w:val="Paragraphedeliste"/>
        <w:spacing w:beforeAutospacing="1" w:afterAutospacing="1"/>
        <w:jc w:val="both"/>
      </w:pPr>
      <w:r>
        <w:rPr>
          <w:rFonts w:cstheme="minorHAnsi"/>
          <w:szCs w:val="20"/>
        </w:rPr>
        <w:lastRenderedPageBreak/>
        <w:t>Les sorties et manifestations qui ont eu lieu ou à venir :</w:t>
      </w:r>
    </w:p>
    <w:p w:rsidR="006409C4" w:rsidRDefault="00C85CA9">
      <w:pPr>
        <w:pStyle w:val="Paragraphedeliste"/>
        <w:spacing w:beforeAutospacing="1" w:afterAutospacing="1"/>
        <w:jc w:val="both"/>
      </w:pPr>
      <w:r>
        <w:rPr>
          <w:rFonts w:cstheme="minorHAnsi"/>
          <w:szCs w:val="20"/>
        </w:rPr>
        <w:t>-piscine pour la 2ème classe de GS (février/mars)</w:t>
      </w:r>
    </w:p>
    <w:p w:rsidR="006409C4" w:rsidRDefault="00C85CA9">
      <w:pPr>
        <w:pStyle w:val="Paragraphedeliste"/>
        <w:spacing w:beforeAutospacing="1" w:afterAutospacing="1"/>
        <w:jc w:val="both"/>
      </w:pPr>
      <w:r>
        <w:rPr>
          <w:rFonts w:cstheme="minorHAnsi"/>
          <w:szCs w:val="20"/>
        </w:rPr>
        <w:t>-sorties à la bibliothèque d’Olivet pour les PS/MS</w:t>
      </w:r>
    </w:p>
    <w:p w:rsidR="006409C4" w:rsidRDefault="00C85CA9">
      <w:pPr>
        <w:pStyle w:val="Paragraphedeliste"/>
        <w:spacing w:beforeAutospacing="1" w:afterAutospacing="1"/>
        <w:jc w:val="both"/>
      </w:pPr>
      <w:r>
        <w:rPr>
          <w:rFonts w:cstheme="minorHAnsi"/>
          <w:szCs w:val="20"/>
        </w:rPr>
        <w:t>-participation au prix des Petites Oreilles (vote dans les classes) des classes de PS/MS</w:t>
      </w:r>
    </w:p>
    <w:p w:rsidR="006409C4" w:rsidRDefault="00C85CA9">
      <w:pPr>
        <w:pStyle w:val="Paragraphedeliste"/>
        <w:spacing w:beforeAutospacing="1" w:afterAutospacing="1"/>
        <w:jc w:val="both"/>
      </w:pPr>
      <w:r>
        <w:rPr>
          <w:rFonts w:cstheme="minorHAnsi"/>
          <w:szCs w:val="20"/>
        </w:rPr>
        <w:t>-participation au prix des Incorruptibles pour les GS</w:t>
      </w:r>
    </w:p>
    <w:p w:rsidR="006409C4" w:rsidRDefault="00C85CA9">
      <w:pPr>
        <w:pStyle w:val="Paragraphedeliste"/>
        <w:spacing w:beforeAutospacing="1" w:afterAutospacing="1"/>
        <w:jc w:val="both"/>
      </w:pPr>
      <w:r>
        <w:rPr>
          <w:rFonts w:cstheme="minorHAnsi"/>
          <w:szCs w:val="20"/>
        </w:rPr>
        <w:t xml:space="preserve">-les GS vont aller au Musée des </w:t>
      </w:r>
      <w:proofErr w:type="spellStart"/>
      <w:r>
        <w:rPr>
          <w:rFonts w:cstheme="minorHAnsi"/>
          <w:szCs w:val="20"/>
        </w:rPr>
        <w:t>Beaux Arts</w:t>
      </w:r>
      <w:proofErr w:type="spellEnd"/>
      <w:r>
        <w:rPr>
          <w:rFonts w:cstheme="minorHAnsi"/>
          <w:szCs w:val="20"/>
        </w:rPr>
        <w:t xml:space="preserve"> (participation de la mairie pour le transport)</w:t>
      </w:r>
    </w:p>
    <w:p w:rsidR="006409C4" w:rsidRDefault="00C85CA9">
      <w:pPr>
        <w:pStyle w:val="Paragraphedeliste"/>
        <w:spacing w:beforeAutospacing="1" w:afterAutospacing="1"/>
        <w:jc w:val="both"/>
      </w:pPr>
      <w:r>
        <w:rPr>
          <w:rFonts w:cstheme="minorHAnsi"/>
          <w:szCs w:val="20"/>
        </w:rPr>
        <w:t xml:space="preserve">-la sortie de fin d’année se déroulera le 5 juin au Parc Floral car le thème de l’année était les animaux et qu’il y a une petite ferme sur place. Il y aura des animations sur l’alimentation des animaux. </w:t>
      </w:r>
    </w:p>
    <w:p w:rsidR="006409C4" w:rsidRDefault="00C85CA9">
      <w:pPr>
        <w:pStyle w:val="Paragraphedeliste"/>
        <w:spacing w:beforeAutospacing="1" w:afterAutospacing="1"/>
        <w:jc w:val="both"/>
      </w:pPr>
      <w:r>
        <w:rPr>
          <w:rFonts w:cstheme="minorHAnsi"/>
          <w:szCs w:val="20"/>
        </w:rPr>
        <w:t>-spectacle de la compagnie Allo Maman Bobo le 28 avril sur le thème des petites bêtes</w:t>
      </w:r>
    </w:p>
    <w:p w:rsidR="006409C4" w:rsidRDefault="00C85CA9">
      <w:pPr>
        <w:pStyle w:val="Paragraphedeliste"/>
        <w:spacing w:beforeAutospacing="1" w:afterAutospacing="1"/>
        <w:jc w:val="both"/>
      </w:pPr>
      <w:r>
        <w:rPr>
          <w:rFonts w:cstheme="minorHAnsi"/>
          <w:szCs w:val="20"/>
        </w:rPr>
        <w:t xml:space="preserve">-Sortie au parc du </w:t>
      </w:r>
      <w:proofErr w:type="spellStart"/>
      <w:r>
        <w:rPr>
          <w:rFonts w:cstheme="minorHAnsi"/>
          <w:szCs w:val="20"/>
        </w:rPr>
        <w:t>Poutyl</w:t>
      </w:r>
      <w:proofErr w:type="spellEnd"/>
      <w:r>
        <w:rPr>
          <w:rFonts w:cstheme="minorHAnsi"/>
          <w:szCs w:val="20"/>
        </w:rPr>
        <w:t xml:space="preserve"> pour une classe de PS/MS</w:t>
      </w:r>
    </w:p>
    <w:p w:rsidR="006409C4" w:rsidRDefault="00C85CA9">
      <w:pPr>
        <w:pStyle w:val="Paragraphedeliste"/>
        <w:spacing w:beforeAutospacing="1" w:afterAutospacing="1"/>
        <w:jc w:val="both"/>
      </w:pPr>
      <w:r>
        <w:rPr>
          <w:rFonts w:cstheme="minorHAnsi"/>
          <w:szCs w:val="20"/>
        </w:rPr>
        <w:t>-animations pour plusieurs classes auprès de la bibliothèque</w:t>
      </w:r>
    </w:p>
    <w:p w:rsidR="006409C4" w:rsidRDefault="00C85CA9">
      <w:pPr>
        <w:pStyle w:val="Paragraphedeliste"/>
        <w:spacing w:beforeAutospacing="1" w:afterAutospacing="1"/>
        <w:jc w:val="both"/>
      </w:pPr>
      <w:r>
        <w:rPr>
          <w:rFonts w:cstheme="minorHAnsi"/>
          <w:szCs w:val="20"/>
        </w:rPr>
        <w:t>-fête de fin d’année le vendredi 13 juin au sein de l’école</w:t>
      </w:r>
    </w:p>
    <w:p w:rsidR="006409C4" w:rsidRDefault="00C85CA9">
      <w:pPr>
        <w:pStyle w:val="Paragraphedeliste"/>
        <w:spacing w:beforeAutospacing="1" w:afterAutospacing="1"/>
        <w:jc w:val="both"/>
      </w:pPr>
      <w:r>
        <w:rPr>
          <w:rFonts w:cstheme="minorHAnsi"/>
          <w:szCs w:val="20"/>
        </w:rPr>
        <w:t>-les GS vont avoir un cycle vélo</w:t>
      </w:r>
    </w:p>
    <w:p w:rsidR="006409C4" w:rsidRDefault="00C85CA9">
      <w:pPr>
        <w:pStyle w:val="Paragraphedeliste"/>
        <w:spacing w:beforeAutospacing="1" w:afterAutospacing="1"/>
        <w:jc w:val="both"/>
      </w:pPr>
      <w:r>
        <w:rPr>
          <w:rFonts w:cstheme="minorHAnsi"/>
          <w:szCs w:val="20"/>
        </w:rPr>
        <w:t>-chaque fin de période : les GS participent à une rencontre sportive dans le cadre de la liaison GS/CP, avec l’aide des CM2</w:t>
      </w:r>
    </w:p>
    <w:p w:rsidR="006409C4" w:rsidRDefault="00C85CA9">
      <w:pPr>
        <w:pStyle w:val="Paragraphedeliste"/>
        <w:numPr>
          <w:ilvl w:val="0"/>
          <w:numId w:val="1"/>
        </w:numPr>
        <w:spacing w:beforeAutospacing="1" w:afterAutospacing="1"/>
        <w:jc w:val="both"/>
        <w:rPr>
          <w:rFonts w:ascii="Arial" w:eastAsia="Calibri" w:hAnsi="Arial" w:cs="Arial"/>
          <w:sz w:val="24"/>
        </w:rPr>
      </w:pPr>
      <w:r>
        <w:rPr>
          <w:rFonts w:ascii="Arial" w:hAnsi="Arial" w:cs="Arial"/>
          <w:sz w:val="24"/>
        </w:rPr>
        <w:t>Travaux réalisés et demandes de travaux</w:t>
      </w:r>
    </w:p>
    <w:p w:rsidR="006409C4" w:rsidRDefault="00C85CA9">
      <w:pPr>
        <w:pStyle w:val="Paragraphedeliste"/>
        <w:numPr>
          <w:ilvl w:val="0"/>
          <w:numId w:val="3"/>
        </w:numPr>
        <w:spacing w:beforeAutospacing="1" w:afterAutospacing="1"/>
        <w:jc w:val="both"/>
      </w:pPr>
      <w:r>
        <w:rPr>
          <w:rFonts w:eastAsia="Calibri" w:cstheme="minorHAnsi"/>
        </w:rPr>
        <w:t xml:space="preserve">Demandes d’investissement : étude d’achat de tables pour les classes car elles sont </w:t>
      </w:r>
      <w:proofErr w:type="gramStart"/>
      <w:r>
        <w:rPr>
          <w:rFonts w:eastAsia="Calibri" w:cstheme="minorHAnsi"/>
        </w:rPr>
        <w:t>vieillissantes .</w:t>
      </w:r>
      <w:proofErr w:type="gramEnd"/>
    </w:p>
    <w:p w:rsidR="000134C8" w:rsidRPr="000134C8" w:rsidRDefault="00C85CA9">
      <w:pPr>
        <w:pStyle w:val="Paragraphedeliste"/>
        <w:numPr>
          <w:ilvl w:val="0"/>
          <w:numId w:val="3"/>
        </w:numPr>
        <w:spacing w:beforeAutospacing="1" w:afterAutospacing="1"/>
        <w:jc w:val="both"/>
      </w:pPr>
      <w:r>
        <w:rPr>
          <w:rFonts w:eastAsia="Calibri" w:cstheme="minorHAnsi"/>
        </w:rPr>
        <w:t>Les enseignantes souhaitent revenir su</w:t>
      </w:r>
      <w:r w:rsidR="000134C8">
        <w:rPr>
          <w:rFonts w:eastAsia="Calibri" w:cstheme="minorHAnsi"/>
        </w:rPr>
        <w:t xml:space="preserve">r l’état de la cour oasis : Elles </w:t>
      </w:r>
      <w:proofErr w:type="spellStart"/>
      <w:r w:rsidR="000134C8">
        <w:rPr>
          <w:rFonts w:eastAsia="Calibri" w:cstheme="minorHAnsi"/>
        </w:rPr>
        <w:t>réitérent</w:t>
      </w:r>
      <w:proofErr w:type="spellEnd"/>
      <w:r w:rsidR="000134C8">
        <w:rPr>
          <w:rFonts w:eastAsia="Calibri" w:cstheme="minorHAnsi"/>
        </w:rPr>
        <w:t xml:space="preserve"> leurs </w:t>
      </w:r>
      <w:r>
        <w:rPr>
          <w:rFonts w:eastAsia="Calibri" w:cstheme="minorHAnsi"/>
        </w:rPr>
        <w:t>demande</w:t>
      </w:r>
      <w:r w:rsidR="000134C8">
        <w:rPr>
          <w:rFonts w:eastAsia="Calibri" w:cstheme="minorHAnsi"/>
        </w:rPr>
        <w:t>s</w:t>
      </w:r>
      <w:r>
        <w:rPr>
          <w:rFonts w:eastAsia="Calibri" w:cstheme="minorHAnsi"/>
        </w:rPr>
        <w:t xml:space="preserve"> de suivi d’intervention</w:t>
      </w:r>
      <w:r w:rsidR="000134C8">
        <w:rPr>
          <w:rFonts w:eastAsia="Calibri" w:cstheme="minorHAnsi"/>
        </w:rPr>
        <w:t xml:space="preserve"> exposées lors du premier conseil d’école concernant :</w:t>
      </w:r>
    </w:p>
    <w:p w:rsidR="006409C4" w:rsidRDefault="00C85CA9" w:rsidP="000134C8">
      <w:pPr>
        <w:pStyle w:val="Paragraphedeliste"/>
        <w:numPr>
          <w:ilvl w:val="0"/>
          <w:numId w:val="3"/>
        </w:numPr>
        <w:spacing w:beforeAutospacing="1" w:afterAutospacing="1"/>
        <w:jc w:val="both"/>
      </w:pPr>
      <w:r w:rsidRPr="000134C8">
        <w:rPr>
          <w:rFonts w:eastAsia="Calibri" w:cs="Calibri"/>
        </w:rPr>
        <w:t>Les arbustes : il faudrait les replanter plus profondément et les faire tailler à un mètre comme prévu dans le projet initial.</w:t>
      </w:r>
    </w:p>
    <w:p w:rsidR="006409C4" w:rsidRDefault="000134C8">
      <w:pPr>
        <w:pStyle w:val="Paragraphedeliste"/>
        <w:numPr>
          <w:ilvl w:val="0"/>
          <w:numId w:val="3"/>
        </w:numPr>
        <w:spacing w:beforeAutospacing="1" w:afterAutospacing="1"/>
        <w:jc w:val="both"/>
      </w:pPr>
      <w:r>
        <w:rPr>
          <w:rFonts w:eastAsia="Calibri" w:cs="Calibri"/>
        </w:rPr>
        <w:t xml:space="preserve">Le </w:t>
      </w:r>
      <w:r w:rsidR="00C85CA9">
        <w:rPr>
          <w:rFonts w:eastAsia="Calibri" w:cs="Calibri"/>
        </w:rPr>
        <w:t>Bac à fleurs près des sanit</w:t>
      </w:r>
      <w:r w:rsidR="0005681D">
        <w:rPr>
          <w:rFonts w:eastAsia="Calibri" w:cs="Calibri"/>
        </w:rPr>
        <w:t>aires : plantations d’arbustes</w:t>
      </w:r>
    </w:p>
    <w:p w:rsidR="006409C4" w:rsidRDefault="00C85CA9">
      <w:pPr>
        <w:pStyle w:val="Paragraphedeliste"/>
        <w:numPr>
          <w:ilvl w:val="0"/>
          <w:numId w:val="3"/>
        </w:numPr>
        <w:spacing w:beforeAutospacing="1" w:afterAutospacing="1"/>
        <w:jc w:val="both"/>
        <w:rPr>
          <w:rFonts w:eastAsia="Calibri" w:cs="Calibri"/>
        </w:rPr>
      </w:pPr>
      <w:r>
        <w:rPr>
          <w:rFonts w:eastAsia="Calibri" w:cs="Calibri"/>
        </w:rPr>
        <w:t xml:space="preserve">La barre de sol </w:t>
      </w:r>
      <w:r w:rsidR="000C7025">
        <w:rPr>
          <w:rFonts w:eastAsia="Calibri" w:cs="Calibri"/>
        </w:rPr>
        <w:t xml:space="preserve">qui </w:t>
      </w:r>
      <w:r>
        <w:rPr>
          <w:rFonts w:eastAsia="Calibri" w:cs="Calibri"/>
        </w:rPr>
        <w:t>est dangereuse (côté clôture des voisins)</w:t>
      </w:r>
    </w:p>
    <w:p w:rsidR="006409C4" w:rsidRDefault="0005681D">
      <w:pPr>
        <w:pStyle w:val="Paragraphedeliste"/>
        <w:numPr>
          <w:ilvl w:val="0"/>
          <w:numId w:val="3"/>
        </w:numPr>
        <w:spacing w:beforeAutospacing="1" w:afterAutospacing="1"/>
        <w:jc w:val="both"/>
      </w:pPr>
      <w:r>
        <w:rPr>
          <w:rFonts w:eastAsia="Calibri" w:cs="Calibri"/>
        </w:rPr>
        <w:t xml:space="preserve">Les huttes : elles se détériorent ; une hutte a du </w:t>
      </w:r>
      <w:r w:rsidR="000C7025">
        <w:rPr>
          <w:rFonts w:eastAsia="Calibri" w:cs="Calibri"/>
        </w:rPr>
        <w:t>être</w:t>
      </w:r>
      <w:r>
        <w:rPr>
          <w:rFonts w:eastAsia="Calibri" w:cs="Calibri"/>
        </w:rPr>
        <w:t xml:space="preserve"> enlevée</w:t>
      </w:r>
      <w:r w:rsidR="00C85CA9">
        <w:rPr>
          <w:rFonts w:eastAsia="Calibri" w:cs="Calibri"/>
        </w:rPr>
        <w:t>.</w:t>
      </w:r>
    </w:p>
    <w:p w:rsidR="006409C4" w:rsidRDefault="00C85CA9">
      <w:pPr>
        <w:pStyle w:val="Paragraphedeliste"/>
        <w:numPr>
          <w:ilvl w:val="0"/>
          <w:numId w:val="3"/>
        </w:numPr>
        <w:spacing w:beforeAutospacing="1" w:afterAutospacing="1"/>
        <w:jc w:val="both"/>
        <w:rPr>
          <w:rFonts w:eastAsia="Calibri" w:cs="Calibri"/>
        </w:rPr>
      </w:pPr>
      <w:r>
        <w:rPr>
          <w:rFonts w:eastAsia="Calibri" w:cs="Calibri"/>
        </w:rPr>
        <w:t xml:space="preserve">La corde de la via </w:t>
      </w:r>
      <w:proofErr w:type="spellStart"/>
      <w:r>
        <w:rPr>
          <w:rFonts w:eastAsia="Calibri" w:cs="Calibri"/>
        </w:rPr>
        <w:t>ferrata</w:t>
      </w:r>
      <w:proofErr w:type="spellEnd"/>
      <w:r>
        <w:rPr>
          <w:rFonts w:eastAsia="Calibri" w:cs="Calibri"/>
        </w:rPr>
        <w:t xml:space="preserve"> est désagrégée, des vis dépassaient. </w:t>
      </w:r>
    </w:p>
    <w:p w:rsidR="006409C4" w:rsidRDefault="0005681D">
      <w:pPr>
        <w:pStyle w:val="Paragraphedeliste"/>
        <w:numPr>
          <w:ilvl w:val="0"/>
          <w:numId w:val="3"/>
        </w:numPr>
        <w:spacing w:beforeAutospacing="1" w:afterAutospacing="1"/>
        <w:jc w:val="both"/>
        <w:rPr>
          <w:rFonts w:eastAsia="Calibri" w:cs="Calibri"/>
        </w:rPr>
      </w:pPr>
      <w:r>
        <w:rPr>
          <w:rFonts w:eastAsia="Calibri" w:cs="Calibri"/>
        </w:rPr>
        <w:t>L’</w:t>
      </w:r>
      <w:r w:rsidR="00C85CA9">
        <w:rPr>
          <w:rFonts w:eastAsia="Calibri" w:cs="Calibri"/>
        </w:rPr>
        <w:t xml:space="preserve">Espace de béton de l’entrée principale de l’école : cassé et creusé, </w:t>
      </w:r>
      <w:r>
        <w:rPr>
          <w:rFonts w:eastAsia="Calibri" w:cs="Calibri"/>
        </w:rPr>
        <w:t xml:space="preserve">il a déjà été réparé deux fois </w:t>
      </w:r>
      <w:r w:rsidR="00C85CA9">
        <w:rPr>
          <w:rFonts w:eastAsia="Calibri" w:cs="Calibri"/>
        </w:rPr>
        <w:t xml:space="preserve"> (rentrée 2024 et octobre 2024</w:t>
      </w:r>
      <w:r>
        <w:rPr>
          <w:rFonts w:eastAsia="Calibri" w:cs="Calibri"/>
        </w:rPr>
        <w:t>)</w:t>
      </w:r>
      <w:r w:rsidR="00C85CA9">
        <w:rPr>
          <w:rFonts w:eastAsia="Calibri" w:cs="Calibri"/>
        </w:rPr>
        <w:t xml:space="preserve"> </w:t>
      </w:r>
      <w:r>
        <w:rPr>
          <w:rFonts w:eastAsia="Calibri" w:cs="Calibri"/>
        </w:rPr>
        <w:t>mais s’est à nouveau cassé. Le risque de chute d’une personne est élevé.</w:t>
      </w:r>
      <w:r w:rsidR="00C85CA9">
        <w:rPr>
          <w:rFonts w:eastAsia="Calibri" w:cs="Calibri"/>
        </w:rPr>
        <w:t xml:space="preserve"> </w:t>
      </w:r>
    </w:p>
    <w:p w:rsidR="006409C4" w:rsidRPr="0005681D" w:rsidRDefault="0005681D" w:rsidP="0005681D">
      <w:pPr>
        <w:pStyle w:val="Paragraphedeliste"/>
        <w:spacing w:beforeAutospacing="1" w:afterAutospacing="1"/>
        <w:ind w:left="1582"/>
        <w:jc w:val="both"/>
        <w:rPr>
          <w:rFonts w:eastAsia="Calibri" w:cs="Calibri"/>
        </w:rPr>
      </w:pPr>
      <w:r>
        <w:rPr>
          <w:rFonts w:eastAsia="Calibri" w:cs="Calibri"/>
        </w:rPr>
        <w:t xml:space="preserve">Mmes </w:t>
      </w:r>
      <w:r w:rsidRPr="0005681D">
        <w:rPr>
          <w:rFonts w:ascii="Arial" w:hAnsi="Arial" w:cs="Arial"/>
          <w:sz w:val="24"/>
        </w:rPr>
        <w:t xml:space="preserve"> </w:t>
      </w:r>
      <w:proofErr w:type="spellStart"/>
      <w:r>
        <w:rPr>
          <w:rFonts w:cstheme="minorHAnsi"/>
        </w:rPr>
        <w:t>Debacker</w:t>
      </w:r>
      <w:proofErr w:type="spellEnd"/>
      <w:r w:rsidRPr="0005681D">
        <w:rPr>
          <w:rFonts w:cstheme="minorHAnsi"/>
        </w:rPr>
        <w:t xml:space="preserve">   et </w:t>
      </w:r>
      <w:proofErr w:type="spellStart"/>
      <w:r w:rsidRPr="0005681D">
        <w:rPr>
          <w:rFonts w:cstheme="minorHAnsi"/>
        </w:rPr>
        <w:t>S</w:t>
      </w:r>
      <w:r>
        <w:rPr>
          <w:rFonts w:cstheme="minorHAnsi"/>
        </w:rPr>
        <w:t>aussac</w:t>
      </w:r>
      <w:proofErr w:type="spellEnd"/>
      <w:r>
        <w:rPr>
          <w:rFonts w:cstheme="minorHAnsi"/>
        </w:rPr>
        <w:t xml:space="preserve"> prennent note des demandes des enseignantes et assurent du suivi de ces questions dans les jours à venir.</w:t>
      </w:r>
      <w:r w:rsidRPr="0005681D">
        <w:rPr>
          <w:rFonts w:ascii="Arial" w:hAnsi="Arial" w:cs="Arial"/>
        </w:rPr>
        <w:t xml:space="preserve"> </w:t>
      </w:r>
    </w:p>
    <w:p w:rsidR="006409C4" w:rsidRPr="0005681D" w:rsidRDefault="006409C4">
      <w:pPr>
        <w:pStyle w:val="Paragraphedeliste"/>
        <w:spacing w:beforeAutospacing="1" w:afterAutospacing="1"/>
        <w:ind w:left="502"/>
        <w:jc w:val="both"/>
        <w:rPr>
          <w:rFonts w:eastAsia="Calibri" w:cstheme="minorHAnsi"/>
        </w:rPr>
      </w:pPr>
    </w:p>
    <w:p w:rsidR="006409C4" w:rsidRDefault="00C85CA9">
      <w:pPr>
        <w:pStyle w:val="Paragraphedeliste"/>
        <w:spacing w:beforeAutospacing="1" w:afterAutospacing="1"/>
        <w:ind w:left="502"/>
        <w:jc w:val="both"/>
        <w:rPr>
          <w:rFonts w:eastAsia="Calibri" w:cstheme="minorHAnsi"/>
        </w:rPr>
      </w:pPr>
      <w:r>
        <w:rPr>
          <w:rFonts w:eastAsia="Calibri" w:cstheme="minorHAnsi"/>
        </w:rPr>
        <w:t>Les enseignants réitèrent leur demande de salle de maîtres et d’un bloc sanitaire supplémentaire pour les enfants.</w:t>
      </w:r>
    </w:p>
    <w:p w:rsidR="00775891" w:rsidRDefault="00775891">
      <w:pPr>
        <w:pStyle w:val="Paragraphedeliste"/>
        <w:spacing w:beforeAutospacing="1" w:afterAutospacing="1"/>
        <w:ind w:left="502"/>
        <w:jc w:val="both"/>
      </w:pPr>
    </w:p>
    <w:p w:rsidR="006409C4" w:rsidRDefault="00C85CA9">
      <w:pPr>
        <w:pStyle w:val="Paragraphedeliste"/>
        <w:numPr>
          <w:ilvl w:val="0"/>
          <w:numId w:val="1"/>
        </w:numPr>
        <w:spacing w:beforeAutospacing="1" w:afterAutospacing="1"/>
        <w:jc w:val="both"/>
      </w:pPr>
      <w:r>
        <w:rPr>
          <w:rFonts w:ascii="Arial" w:eastAsia="Calibri" w:hAnsi="Arial" w:cs="Arial"/>
          <w:sz w:val="24"/>
        </w:rPr>
        <w:t>Questions diverses des parents d’élèves :</w:t>
      </w:r>
    </w:p>
    <w:p w:rsidR="006409C4" w:rsidRDefault="006409C4">
      <w:pPr>
        <w:spacing w:after="0" w:line="240" w:lineRule="auto"/>
        <w:ind w:left="502"/>
        <w:rPr>
          <w:rFonts w:eastAsia="Times New Roman" w:cstheme="minorHAnsi"/>
        </w:rPr>
      </w:pPr>
    </w:p>
    <w:p w:rsidR="00775891" w:rsidRDefault="00C85CA9" w:rsidP="00775891">
      <w:pPr>
        <w:spacing w:after="0" w:line="240" w:lineRule="auto"/>
        <w:ind w:left="502"/>
        <w:rPr>
          <w:rFonts w:eastAsia="Times New Roman" w:cstheme="minorHAnsi"/>
        </w:rPr>
      </w:pPr>
      <w:r>
        <w:rPr>
          <w:rFonts w:eastAsia="Times New Roman" w:cstheme="minorHAnsi"/>
        </w:rPr>
        <w:t xml:space="preserve">-Quelles conclusions sur le moment (fin février) de </w:t>
      </w:r>
      <w:r w:rsidRPr="00C85CA9">
        <w:rPr>
          <w:rFonts w:eastAsia="Times New Roman" w:cstheme="minorHAnsi"/>
          <w:b/>
          <w:u w:val="single"/>
        </w:rPr>
        <w:t xml:space="preserve">la photographie </w:t>
      </w:r>
      <w:proofErr w:type="gramStart"/>
      <w:r w:rsidRPr="00C85CA9">
        <w:rPr>
          <w:rFonts w:eastAsia="Times New Roman" w:cstheme="minorHAnsi"/>
          <w:b/>
          <w:u w:val="single"/>
        </w:rPr>
        <w:t>scolaire</w:t>
      </w:r>
      <w:r>
        <w:rPr>
          <w:rFonts w:eastAsia="Times New Roman" w:cstheme="minorHAnsi"/>
        </w:rPr>
        <w:t xml:space="preserve">  ?</w:t>
      </w:r>
      <w:proofErr w:type="gramEnd"/>
      <w:r>
        <w:rPr>
          <w:rFonts w:eastAsia="Times New Roman" w:cstheme="minorHAnsi"/>
        </w:rPr>
        <w:t xml:space="preserve"> </w:t>
      </w:r>
    </w:p>
    <w:p w:rsidR="00775891" w:rsidRDefault="00775891" w:rsidP="00775891">
      <w:pPr>
        <w:spacing w:after="0" w:line="240" w:lineRule="auto"/>
        <w:ind w:left="502"/>
        <w:rPr>
          <w:rFonts w:eastAsia="Times New Roman" w:cstheme="minorHAnsi"/>
        </w:rPr>
      </w:pPr>
      <w:r>
        <w:rPr>
          <w:rFonts w:eastAsia="Times New Roman" w:cstheme="minorHAnsi"/>
        </w:rPr>
        <w:t>Les enseignantes en sont satisfaites.</w:t>
      </w:r>
    </w:p>
    <w:p w:rsidR="006409C4" w:rsidRDefault="00775891" w:rsidP="00775891">
      <w:pPr>
        <w:spacing w:after="0" w:line="240" w:lineRule="auto"/>
        <w:rPr>
          <w:rFonts w:eastAsia="Times New Roman" w:cstheme="minorHAnsi"/>
        </w:rPr>
      </w:pPr>
      <w:r>
        <w:rPr>
          <w:rFonts w:eastAsia="Times New Roman" w:cstheme="minorHAnsi"/>
        </w:rPr>
        <w:t xml:space="preserve">           </w:t>
      </w:r>
      <w:r w:rsidR="00C85CA9">
        <w:rPr>
          <w:rFonts w:eastAsia="Times New Roman" w:cstheme="minorHAnsi"/>
        </w:rPr>
        <w:t xml:space="preserve">Les parents souhaiteraient que </w:t>
      </w:r>
      <w:r>
        <w:rPr>
          <w:rFonts w:eastAsia="Times New Roman" w:cstheme="minorHAnsi"/>
        </w:rPr>
        <w:t>la photographie scolaire</w:t>
      </w:r>
      <w:r w:rsidR="00C85CA9">
        <w:rPr>
          <w:rFonts w:eastAsia="Times New Roman" w:cstheme="minorHAnsi"/>
        </w:rPr>
        <w:t xml:space="preserve"> soit prise </w:t>
      </w:r>
      <w:r>
        <w:rPr>
          <w:rFonts w:eastAsia="Times New Roman" w:cstheme="minorHAnsi"/>
        </w:rPr>
        <w:t xml:space="preserve"> </w:t>
      </w:r>
      <w:r w:rsidR="00C85CA9">
        <w:rPr>
          <w:rFonts w:eastAsia="Times New Roman" w:cstheme="minorHAnsi"/>
        </w:rPr>
        <w:t xml:space="preserve">plus tôt </w:t>
      </w:r>
      <w:r>
        <w:rPr>
          <w:rFonts w:eastAsia="Times New Roman" w:cstheme="minorHAnsi"/>
        </w:rPr>
        <w:t xml:space="preserve">(comme les années précédentes, fin septembre) </w:t>
      </w:r>
      <w:r w:rsidR="00C85CA9">
        <w:rPr>
          <w:rFonts w:eastAsia="Times New Roman" w:cstheme="minorHAnsi"/>
        </w:rPr>
        <w:t xml:space="preserve">afin de </w:t>
      </w:r>
      <w:r>
        <w:rPr>
          <w:rFonts w:eastAsia="Times New Roman" w:cstheme="minorHAnsi"/>
        </w:rPr>
        <w:t>conna</w:t>
      </w:r>
      <w:r w:rsidR="00C85CA9">
        <w:rPr>
          <w:rFonts w:eastAsia="Times New Roman" w:cstheme="minorHAnsi"/>
        </w:rPr>
        <w:t>î</w:t>
      </w:r>
      <w:r>
        <w:rPr>
          <w:rFonts w:eastAsia="Times New Roman" w:cstheme="minorHAnsi"/>
        </w:rPr>
        <w:t>tre le</w:t>
      </w:r>
      <w:r w:rsidR="00C85CA9">
        <w:rPr>
          <w:rFonts w:eastAsia="Times New Roman" w:cstheme="minorHAnsi"/>
        </w:rPr>
        <w:t>s</w:t>
      </w:r>
      <w:r>
        <w:rPr>
          <w:rFonts w:eastAsia="Times New Roman" w:cstheme="minorHAnsi"/>
        </w:rPr>
        <w:t xml:space="preserve"> </w:t>
      </w:r>
      <w:r w:rsidR="00C85CA9">
        <w:rPr>
          <w:rFonts w:eastAsia="Times New Roman" w:cstheme="minorHAnsi"/>
        </w:rPr>
        <w:t xml:space="preserve"> camarades</w:t>
      </w:r>
      <w:r>
        <w:rPr>
          <w:rFonts w:eastAsia="Times New Roman" w:cstheme="minorHAnsi"/>
        </w:rPr>
        <w:t xml:space="preserve"> de classe</w:t>
      </w:r>
      <w:r w:rsidR="00C85CA9">
        <w:rPr>
          <w:rFonts w:eastAsia="Times New Roman" w:cstheme="minorHAnsi"/>
        </w:rPr>
        <w:t xml:space="preserve"> de leur enfant</w:t>
      </w:r>
      <w:r>
        <w:rPr>
          <w:rFonts w:eastAsia="Times New Roman" w:cstheme="minorHAnsi"/>
        </w:rPr>
        <w:t>.</w:t>
      </w:r>
    </w:p>
    <w:p w:rsidR="006409C4" w:rsidRDefault="00C85CA9">
      <w:pPr>
        <w:spacing w:after="0" w:line="240" w:lineRule="auto"/>
        <w:ind w:left="502"/>
        <w:rPr>
          <w:rFonts w:eastAsia="Times New Roman" w:cstheme="minorHAnsi"/>
        </w:rPr>
      </w:pPr>
      <w:r>
        <w:rPr>
          <w:rFonts w:eastAsia="Times New Roman" w:cstheme="minorHAnsi"/>
        </w:rPr>
        <w:t xml:space="preserve">-Concernant </w:t>
      </w:r>
      <w:r w:rsidRPr="00C85CA9">
        <w:rPr>
          <w:rFonts w:eastAsia="Times New Roman" w:cstheme="minorHAnsi"/>
          <w:b/>
          <w:u w:val="single"/>
        </w:rPr>
        <w:t>les abords de l’école</w:t>
      </w:r>
      <w:r>
        <w:rPr>
          <w:rFonts w:eastAsia="Times New Roman" w:cstheme="minorHAnsi"/>
        </w:rPr>
        <w:t xml:space="preserve"> : Suite à un nouvel incident devant l’école survenu en février : un conducteur ébloui par le soleil a failli renverser une mère et son enfant qui traversaient. Au vu </w:t>
      </w:r>
      <w:r>
        <w:rPr>
          <w:rFonts w:eastAsia="Times New Roman" w:cstheme="minorHAnsi"/>
        </w:rPr>
        <w:lastRenderedPageBreak/>
        <w:t>de la récurrence des incidents entre piétons et automobilistes sur ce passage piéton, pourrait-on repenser les abords de l’école ?</w:t>
      </w:r>
    </w:p>
    <w:p w:rsidR="006409C4" w:rsidRDefault="00C85CA9">
      <w:pPr>
        <w:spacing w:after="0" w:line="240" w:lineRule="auto"/>
        <w:ind w:left="502"/>
        <w:rPr>
          <w:rFonts w:eastAsia="Times New Roman" w:cstheme="minorHAnsi"/>
        </w:rPr>
      </w:pPr>
      <w:r>
        <w:rPr>
          <w:rFonts w:eastAsia="Times New Roman" w:cstheme="minorHAnsi"/>
        </w:rPr>
        <w:t>Réponse : la mairie ne peut pas apporter d’aménagement supplémentaire qui empêcherait ce phénomène d’éblouissement.</w:t>
      </w:r>
    </w:p>
    <w:p w:rsidR="006409C4" w:rsidRDefault="00C85CA9">
      <w:pPr>
        <w:spacing w:after="0" w:line="240" w:lineRule="auto"/>
        <w:ind w:left="502"/>
        <w:rPr>
          <w:rFonts w:eastAsia="Times New Roman" w:cstheme="minorHAnsi"/>
        </w:rPr>
      </w:pPr>
      <w:r>
        <w:rPr>
          <w:rFonts w:eastAsia="Times New Roman" w:cstheme="minorHAnsi"/>
        </w:rPr>
        <w:t>--&gt;mettre un panneau d’avertissement ? Traverser à un autre endroit ?</w:t>
      </w:r>
    </w:p>
    <w:p w:rsidR="006409C4" w:rsidRDefault="00C85CA9">
      <w:pPr>
        <w:spacing w:after="0" w:line="240" w:lineRule="auto"/>
        <w:ind w:left="502"/>
        <w:rPr>
          <w:rFonts w:eastAsia="Times New Roman" w:cstheme="minorHAnsi"/>
        </w:rPr>
      </w:pPr>
      <w:r>
        <w:rPr>
          <w:rFonts w:eastAsia="Times New Roman" w:cstheme="minorHAnsi"/>
        </w:rPr>
        <w:t>Le</w:t>
      </w:r>
      <w:r w:rsidR="000C7025">
        <w:rPr>
          <w:rFonts w:eastAsia="Times New Roman" w:cstheme="minorHAnsi"/>
        </w:rPr>
        <w:t xml:space="preserve">s représentants de parents d’élèves demandent à ce que le  problème soit </w:t>
      </w:r>
      <w:r>
        <w:rPr>
          <w:rFonts w:eastAsia="Times New Roman" w:cstheme="minorHAnsi"/>
        </w:rPr>
        <w:t xml:space="preserve"> réétudié</w:t>
      </w:r>
      <w:r w:rsidR="000C7025">
        <w:rPr>
          <w:rFonts w:eastAsia="Times New Roman" w:cstheme="minorHAnsi"/>
        </w:rPr>
        <w:t xml:space="preserve"> par la mairie</w:t>
      </w:r>
      <w:r>
        <w:rPr>
          <w:rFonts w:eastAsia="Times New Roman" w:cstheme="minorHAnsi"/>
        </w:rPr>
        <w:t>.</w:t>
      </w:r>
    </w:p>
    <w:p w:rsidR="006409C4" w:rsidRDefault="006409C4">
      <w:pPr>
        <w:spacing w:after="0" w:line="240" w:lineRule="auto"/>
        <w:ind w:left="502"/>
        <w:rPr>
          <w:rFonts w:eastAsia="Times New Roman" w:cstheme="minorHAnsi"/>
        </w:rPr>
      </w:pPr>
    </w:p>
    <w:p w:rsidR="006409C4" w:rsidRDefault="00C85CA9">
      <w:pPr>
        <w:spacing w:after="0" w:line="240" w:lineRule="auto"/>
        <w:ind w:left="502"/>
        <w:rPr>
          <w:rFonts w:eastAsia="Times New Roman" w:cstheme="minorHAnsi"/>
        </w:rPr>
      </w:pPr>
      <w:r>
        <w:rPr>
          <w:rFonts w:eastAsia="Times New Roman" w:cstheme="minorHAnsi"/>
        </w:rPr>
        <w:t xml:space="preserve">-Mme </w:t>
      </w:r>
      <w:proofErr w:type="spellStart"/>
      <w:r>
        <w:rPr>
          <w:rFonts w:eastAsia="Times New Roman" w:cstheme="minorHAnsi"/>
        </w:rPr>
        <w:t>Brigandat</w:t>
      </w:r>
      <w:proofErr w:type="spellEnd"/>
      <w:r>
        <w:rPr>
          <w:rFonts w:eastAsia="Times New Roman" w:cstheme="minorHAnsi"/>
        </w:rPr>
        <w:t xml:space="preserve"> continuera-t-elle le remplacement de Mme Pinçant ? Mme Wojciechowski communiquera sur la suite du remplacement de Mme Pinçant après le 28 mars (date de fin d’arrêt actuel).</w:t>
      </w:r>
    </w:p>
    <w:p w:rsidR="006409C4" w:rsidRDefault="006409C4">
      <w:pPr>
        <w:spacing w:after="0" w:line="240" w:lineRule="auto"/>
        <w:ind w:left="502"/>
        <w:rPr>
          <w:rFonts w:eastAsia="Times New Roman" w:cstheme="minorHAnsi"/>
        </w:rPr>
      </w:pPr>
    </w:p>
    <w:p w:rsidR="006409C4" w:rsidRDefault="00C85CA9">
      <w:pPr>
        <w:spacing w:after="0" w:line="240" w:lineRule="auto"/>
        <w:ind w:left="502"/>
        <w:rPr>
          <w:rFonts w:eastAsia="Times New Roman" w:cstheme="minorHAnsi"/>
        </w:rPr>
      </w:pPr>
      <w:r>
        <w:rPr>
          <w:rFonts w:eastAsia="Times New Roman" w:cstheme="minorHAnsi"/>
        </w:rPr>
        <w:t xml:space="preserve">-La question de la Prévision des effectifs pour la rentrée 2025 est évoquée : il encore trop </w:t>
      </w:r>
      <w:r w:rsidR="000C7025">
        <w:rPr>
          <w:rFonts w:eastAsia="Times New Roman" w:cstheme="minorHAnsi"/>
        </w:rPr>
        <w:t>tôt</w:t>
      </w:r>
      <w:bookmarkStart w:id="0" w:name="_GoBack"/>
      <w:bookmarkEnd w:id="0"/>
      <w:r>
        <w:rPr>
          <w:rFonts w:eastAsia="Times New Roman" w:cstheme="minorHAnsi"/>
        </w:rPr>
        <w:t xml:space="preserve"> pour connaitre les chiffres exacts même si l’on sait que la tendance est à la  baisse des effectifs sur l’école et sur l’ensemble de la commune  d’Olivet</w:t>
      </w:r>
      <w:r w:rsidR="004762B8">
        <w:rPr>
          <w:rFonts w:eastAsia="Times New Roman" w:cstheme="minorHAnsi"/>
        </w:rPr>
        <w:t xml:space="preserve">. </w:t>
      </w:r>
      <w:r>
        <w:rPr>
          <w:rFonts w:eastAsia="Times New Roman" w:cstheme="minorHAnsi"/>
        </w:rPr>
        <w:t xml:space="preserve">  </w:t>
      </w:r>
    </w:p>
    <w:p w:rsidR="006409C4" w:rsidRDefault="00C85CA9">
      <w:pPr>
        <w:spacing w:beforeAutospacing="1" w:afterAutospacing="1"/>
        <w:jc w:val="both"/>
      </w:pPr>
      <w:r>
        <w:rPr>
          <w:rFonts w:ascii="Arial" w:eastAsia="Calibri" w:hAnsi="Arial" w:cs="Arial"/>
          <w:sz w:val="24"/>
        </w:rPr>
        <w:t>Le conseil d’école est clôturé à 19h42.</w:t>
      </w:r>
    </w:p>
    <w:p w:rsidR="006409C4" w:rsidRDefault="00C85CA9">
      <w:pPr>
        <w:spacing w:beforeAutospacing="1" w:afterAutospacing="1"/>
        <w:jc w:val="both"/>
      </w:pPr>
      <w:r>
        <w:rPr>
          <w:sz w:val="24"/>
          <w:szCs w:val="24"/>
        </w:rPr>
        <w:t>La date du prochain conseil d’école est le mardi 17 juin à 18h.</w:t>
      </w:r>
    </w:p>
    <w:tbl>
      <w:tblPr>
        <w:tblStyle w:val="Grilledutableau"/>
        <w:tblW w:w="10033" w:type="dxa"/>
        <w:tblCellMar>
          <w:left w:w="143" w:type="dxa"/>
        </w:tblCellMar>
        <w:tblLook w:val="04A0" w:firstRow="1" w:lastRow="0" w:firstColumn="1" w:lastColumn="0" w:noHBand="0" w:noVBand="1"/>
      </w:tblPr>
      <w:tblGrid>
        <w:gridCol w:w="5334"/>
        <w:gridCol w:w="4699"/>
      </w:tblGrid>
      <w:tr w:rsidR="006409C4">
        <w:tc>
          <w:tcPr>
            <w:tcW w:w="5333" w:type="dxa"/>
            <w:tcBorders>
              <w:top w:val="nil"/>
              <w:left w:val="nil"/>
              <w:bottom w:val="nil"/>
              <w:right w:val="nil"/>
            </w:tcBorders>
            <w:shd w:val="clear" w:color="auto" w:fill="auto"/>
          </w:tcPr>
          <w:p w:rsidR="006409C4" w:rsidRDefault="00C85CA9">
            <w:pPr>
              <w:spacing w:after="0" w:line="240" w:lineRule="auto"/>
            </w:pPr>
            <w:r>
              <w:rPr>
                <w:rFonts w:ascii="Arial" w:eastAsia="Times New Roman" w:hAnsi="Arial" w:cs="Arial"/>
                <w:sz w:val="24"/>
                <w:szCs w:val="34"/>
              </w:rPr>
              <w:t>Le  18 mars 2025</w:t>
            </w:r>
          </w:p>
          <w:p w:rsidR="006409C4" w:rsidRDefault="006409C4">
            <w:pPr>
              <w:spacing w:after="0" w:line="240" w:lineRule="auto"/>
              <w:rPr>
                <w:rFonts w:ascii="Arial" w:eastAsia="Times New Roman" w:hAnsi="Arial" w:cs="Arial"/>
                <w:sz w:val="24"/>
                <w:szCs w:val="34"/>
              </w:rPr>
            </w:pPr>
          </w:p>
          <w:p w:rsidR="006409C4" w:rsidRDefault="00C85CA9">
            <w:pPr>
              <w:spacing w:after="0" w:line="240" w:lineRule="auto"/>
            </w:pPr>
            <w:r>
              <w:rPr>
                <w:rFonts w:ascii="Arial" w:eastAsia="Times New Roman" w:hAnsi="Arial" w:cs="Arial"/>
                <w:sz w:val="24"/>
                <w:szCs w:val="34"/>
              </w:rPr>
              <w:t>à  Olivet</w:t>
            </w:r>
          </w:p>
          <w:p w:rsidR="006409C4" w:rsidRDefault="006409C4">
            <w:pPr>
              <w:spacing w:after="0" w:line="240" w:lineRule="auto"/>
              <w:rPr>
                <w:rFonts w:ascii="Arial" w:eastAsia="Times New Roman" w:hAnsi="Arial" w:cs="Arial"/>
                <w:sz w:val="24"/>
                <w:szCs w:val="34"/>
              </w:rPr>
            </w:pPr>
          </w:p>
          <w:p w:rsidR="006409C4" w:rsidRDefault="00C85CA9">
            <w:pPr>
              <w:spacing w:after="0" w:line="240" w:lineRule="auto"/>
              <w:rPr>
                <w:rFonts w:ascii="Arial" w:eastAsia="Times New Roman" w:hAnsi="Arial" w:cs="Arial"/>
                <w:sz w:val="24"/>
                <w:szCs w:val="34"/>
              </w:rPr>
            </w:pPr>
            <w:r>
              <w:rPr>
                <w:rFonts w:ascii="Arial" w:eastAsia="Times New Roman" w:hAnsi="Arial" w:cs="Arial"/>
                <w:sz w:val="24"/>
                <w:szCs w:val="34"/>
              </w:rPr>
              <w:t>La directrice de l'école, présidente de séance,</w:t>
            </w:r>
          </w:p>
          <w:p w:rsidR="006409C4" w:rsidRDefault="006409C4">
            <w:pPr>
              <w:spacing w:after="0" w:line="240" w:lineRule="auto"/>
            </w:pPr>
          </w:p>
          <w:p w:rsidR="006409C4" w:rsidRDefault="00C85CA9">
            <w:pPr>
              <w:spacing w:after="0" w:line="240" w:lineRule="auto"/>
            </w:pPr>
            <w:r>
              <w:rPr>
                <w:rFonts w:ascii="Arial" w:eastAsia="Times New Roman" w:hAnsi="Arial" w:cs="Arial"/>
                <w:sz w:val="24"/>
                <w:szCs w:val="34"/>
              </w:rPr>
              <w:t>Mme Wojciechowski Corinne</w:t>
            </w:r>
          </w:p>
          <w:p w:rsidR="006409C4" w:rsidRDefault="006409C4">
            <w:pPr>
              <w:spacing w:after="0" w:line="240" w:lineRule="auto"/>
              <w:rPr>
                <w:rFonts w:ascii="Arial" w:eastAsia="Times New Roman" w:hAnsi="Arial" w:cs="Arial"/>
                <w:sz w:val="24"/>
                <w:szCs w:val="34"/>
              </w:rPr>
            </w:pPr>
          </w:p>
          <w:p w:rsidR="006409C4" w:rsidRDefault="00C85CA9">
            <w:pPr>
              <w:spacing w:after="0" w:line="240" w:lineRule="auto"/>
            </w:pPr>
            <w:r>
              <w:rPr>
                <w:rFonts w:ascii="Arial" w:eastAsia="Times New Roman" w:hAnsi="Arial" w:cs="Arial"/>
                <w:sz w:val="24"/>
                <w:szCs w:val="34"/>
              </w:rPr>
              <w:t>Signature</w:t>
            </w:r>
          </w:p>
          <w:p w:rsidR="006409C4" w:rsidRDefault="006409C4">
            <w:pPr>
              <w:spacing w:after="0" w:line="240" w:lineRule="auto"/>
              <w:rPr>
                <w:rFonts w:ascii="Arial" w:eastAsia="Times New Roman" w:hAnsi="Arial" w:cs="Arial"/>
                <w:sz w:val="24"/>
                <w:szCs w:val="34"/>
              </w:rPr>
            </w:pPr>
          </w:p>
          <w:p w:rsidR="006409C4" w:rsidRDefault="006409C4">
            <w:pPr>
              <w:spacing w:after="0" w:line="240" w:lineRule="auto"/>
              <w:rPr>
                <w:rFonts w:ascii="Arial" w:eastAsia="Times New Roman" w:hAnsi="Arial" w:cs="Arial"/>
                <w:sz w:val="24"/>
                <w:szCs w:val="34"/>
              </w:rPr>
            </w:pPr>
          </w:p>
          <w:p w:rsidR="006409C4" w:rsidRDefault="006409C4">
            <w:pPr>
              <w:spacing w:after="0" w:line="240" w:lineRule="auto"/>
              <w:rPr>
                <w:rFonts w:ascii="Arial" w:eastAsia="Times New Roman" w:hAnsi="Arial" w:cs="Arial"/>
                <w:sz w:val="24"/>
                <w:szCs w:val="34"/>
              </w:rPr>
            </w:pPr>
          </w:p>
          <w:p w:rsidR="006409C4" w:rsidRDefault="006409C4">
            <w:pPr>
              <w:spacing w:after="0" w:line="240" w:lineRule="auto"/>
              <w:rPr>
                <w:rFonts w:ascii="Arial" w:eastAsia="Times New Roman" w:hAnsi="Arial" w:cs="Arial"/>
                <w:sz w:val="24"/>
                <w:szCs w:val="34"/>
              </w:rPr>
            </w:pPr>
          </w:p>
          <w:p w:rsidR="006409C4" w:rsidRDefault="006409C4">
            <w:pPr>
              <w:spacing w:after="0" w:line="240" w:lineRule="auto"/>
              <w:rPr>
                <w:rFonts w:ascii="Arial" w:eastAsia="Times New Roman" w:hAnsi="Arial" w:cs="Arial"/>
                <w:sz w:val="24"/>
                <w:szCs w:val="34"/>
              </w:rPr>
            </w:pPr>
          </w:p>
          <w:p w:rsidR="006409C4" w:rsidRDefault="006409C4">
            <w:pPr>
              <w:spacing w:after="0" w:line="240" w:lineRule="auto"/>
              <w:rPr>
                <w:rFonts w:ascii="Arial" w:eastAsia="Times New Roman" w:hAnsi="Arial" w:cs="Arial"/>
                <w:sz w:val="24"/>
                <w:szCs w:val="34"/>
              </w:rPr>
            </w:pPr>
          </w:p>
        </w:tc>
        <w:tc>
          <w:tcPr>
            <w:tcW w:w="4699" w:type="dxa"/>
            <w:tcBorders>
              <w:top w:val="nil"/>
              <w:left w:val="nil"/>
              <w:bottom w:val="nil"/>
              <w:right w:val="nil"/>
            </w:tcBorders>
            <w:shd w:val="clear" w:color="auto" w:fill="auto"/>
          </w:tcPr>
          <w:p w:rsidR="006409C4" w:rsidRDefault="006409C4">
            <w:pPr>
              <w:spacing w:after="0" w:line="240" w:lineRule="auto"/>
              <w:rPr>
                <w:rFonts w:ascii="Arial" w:eastAsia="Times New Roman" w:hAnsi="Arial" w:cs="Arial"/>
                <w:sz w:val="24"/>
                <w:szCs w:val="34"/>
              </w:rPr>
            </w:pPr>
          </w:p>
          <w:p w:rsidR="006409C4" w:rsidRDefault="006409C4">
            <w:pPr>
              <w:spacing w:after="0" w:line="240" w:lineRule="auto"/>
              <w:rPr>
                <w:rFonts w:ascii="Arial" w:eastAsia="Times New Roman" w:hAnsi="Arial" w:cs="Arial"/>
                <w:sz w:val="24"/>
                <w:szCs w:val="34"/>
              </w:rPr>
            </w:pPr>
          </w:p>
          <w:p w:rsidR="006409C4" w:rsidRDefault="006409C4">
            <w:pPr>
              <w:spacing w:after="0" w:line="240" w:lineRule="auto"/>
              <w:rPr>
                <w:rFonts w:ascii="Arial" w:eastAsia="Times New Roman" w:hAnsi="Arial" w:cs="Arial"/>
                <w:sz w:val="24"/>
                <w:szCs w:val="34"/>
              </w:rPr>
            </w:pPr>
          </w:p>
          <w:p w:rsidR="006409C4" w:rsidRDefault="006409C4">
            <w:pPr>
              <w:spacing w:after="0" w:line="240" w:lineRule="auto"/>
              <w:rPr>
                <w:rFonts w:ascii="Arial" w:eastAsia="Times New Roman" w:hAnsi="Arial" w:cs="Arial"/>
                <w:sz w:val="24"/>
                <w:szCs w:val="34"/>
              </w:rPr>
            </w:pPr>
          </w:p>
          <w:p w:rsidR="006409C4" w:rsidRDefault="00C85CA9">
            <w:pPr>
              <w:spacing w:after="0" w:line="240" w:lineRule="auto"/>
              <w:rPr>
                <w:rFonts w:ascii="Arial" w:eastAsia="Times New Roman" w:hAnsi="Arial" w:cs="Arial"/>
                <w:sz w:val="24"/>
                <w:szCs w:val="34"/>
              </w:rPr>
            </w:pPr>
            <w:r>
              <w:rPr>
                <w:rFonts w:ascii="Arial" w:eastAsia="Times New Roman" w:hAnsi="Arial" w:cs="Arial"/>
                <w:sz w:val="24"/>
                <w:szCs w:val="34"/>
              </w:rPr>
              <w:t>Le secrétaire de séance,</w:t>
            </w:r>
          </w:p>
          <w:p w:rsidR="006409C4" w:rsidRDefault="006409C4">
            <w:pPr>
              <w:spacing w:after="0" w:line="240" w:lineRule="auto"/>
              <w:rPr>
                <w:rFonts w:ascii="Arial" w:eastAsia="Times New Roman" w:hAnsi="Arial" w:cs="Arial"/>
                <w:sz w:val="24"/>
                <w:szCs w:val="34"/>
              </w:rPr>
            </w:pPr>
          </w:p>
          <w:p w:rsidR="006409C4" w:rsidRDefault="00C85CA9">
            <w:pPr>
              <w:spacing w:after="0" w:line="240" w:lineRule="auto"/>
            </w:pPr>
            <w:r>
              <w:rPr>
                <w:rFonts w:ascii="Arial" w:eastAsia="Times New Roman" w:hAnsi="Arial" w:cs="Arial"/>
                <w:sz w:val="24"/>
                <w:szCs w:val="34"/>
              </w:rPr>
              <w:t xml:space="preserve"> Mme </w:t>
            </w:r>
            <w:proofErr w:type="spellStart"/>
            <w:r>
              <w:rPr>
                <w:rFonts w:ascii="Arial" w:eastAsia="Times New Roman" w:hAnsi="Arial" w:cs="Arial"/>
                <w:sz w:val="24"/>
                <w:szCs w:val="34"/>
              </w:rPr>
              <w:t>Brigandat</w:t>
            </w:r>
            <w:proofErr w:type="spellEnd"/>
          </w:p>
          <w:p w:rsidR="006409C4" w:rsidRDefault="006409C4">
            <w:pPr>
              <w:spacing w:after="0" w:line="240" w:lineRule="auto"/>
              <w:rPr>
                <w:rFonts w:ascii="Arial" w:eastAsia="Times New Roman" w:hAnsi="Arial" w:cs="Arial"/>
                <w:sz w:val="24"/>
                <w:szCs w:val="34"/>
              </w:rPr>
            </w:pPr>
          </w:p>
          <w:p w:rsidR="006409C4" w:rsidRDefault="00C85CA9">
            <w:pPr>
              <w:spacing w:after="0" w:line="240" w:lineRule="auto"/>
            </w:pPr>
            <w:r>
              <w:rPr>
                <w:rFonts w:ascii="Arial" w:eastAsia="Times New Roman" w:hAnsi="Arial" w:cs="Arial"/>
                <w:sz w:val="24"/>
                <w:szCs w:val="34"/>
              </w:rPr>
              <w:t>Signature</w:t>
            </w:r>
          </w:p>
        </w:tc>
      </w:tr>
    </w:tbl>
    <w:p w:rsidR="006409C4" w:rsidRDefault="006409C4"/>
    <w:sectPr w:rsidR="006409C4">
      <w:footerReference w:type="default" r:id="rId10"/>
      <w:pgSz w:w="11906" w:h="16838"/>
      <w:pgMar w:top="1077" w:right="1134" w:bottom="766" w:left="1418"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A9" w:rsidRDefault="00C85CA9">
      <w:pPr>
        <w:spacing w:after="0" w:line="240" w:lineRule="auto"/>
      </w:pPr>
      <w:r>
        <w:separator/>
      </w:r>
    </w:p>
  </w:endnote>
  <w:endnote w:type="continuationSeparator" w:id="0">
    <w:p w:rsidR="00C85CA9" w:rsidRDefault="00C8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946462"/>
      <w:docPartObj>
        <w:docPartGallery w:val="Page Numbers (Bottom of Page)"/>
        <w:docPartUnique/>
      </w:docPartObj>
    </w:sdtPr>
    <w:sdtEndPr/>
    <w:sdtContent>
      <w:p w:rsidR="00C85CA9" w:rsidRDefault="00C85CA9">
        <w:pPr>
          <w:pStyle w:val="Pieddepage"/>
          <w:jc w:val="right"/>
        </w:pPr>
        <w:r>
          <w:fldChar w:fldCharType="begin"/>
        </w:r>
        <w:r>
          <w:instrText>PAGE</w:instrText>
        </w:r>
        <w:r>
          <w:fldChar w:fldCharType="separate"/>
        </w:r>
        <w:r w:rsidR="000C7025">
          <w:rPr>
            <w:noProof/>
          </w:rPr>
          <w:t>4</w:t>
        </w:r>
        <w:r>
          <w:fldChar w:fldCharType="end"/>
        </w:r>
      </w:p>
    </w:sdtContent>
  </w:sdt>
  <w:p w:rsidR="00C85CA9" w:rsidRDefault="00C85C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A9" w:rsidRDefault="00C85CA9">
      <w:pPr>
        <w:spacing w:after="0" w:line="240" w:lineRule="auto"/>
      </w:pPr>
      <w:r>
        <w:separator/>
      </w:r>
    </w:p>
  </w:footnote>
  <w:footnote w:type="continuationSeparator" w:id="0">
    <w:p w:rsidR="00C85CA9" w:rsidRDefault="00C85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ADE"/>
    <w:multiLevelType w:val="multilevel"/>
    <w:tmpl w:val="479459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0070D3A"/>
    <w:multiLevelType w:val="multilevel"/>
    <w:tmpl w:val="1E1C862E"/>
    <w:lvl w:ilvl="0">
      <w:start w:val="1"/>
      <w:numFmt w:val="bullet"/>
      <w:lvlText w:val="-"/>
      <w:lvlJc w:val="left"/>
      <w:pPr>
        <w:ind w:left="1080" w:hanging="360"/>
      </w:pPr>
      <w:rPr>
        <w:rFonts w:ascii="Arial" w:hAnsi="Arial" w:cs="Aria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A12603A"/>
    <w:multiLevelType w:val="multilevel"/>
    <w:tmpl w:val="C53C18EA"/>
    <w:lvl w:ilvl="0">
      <w:start w:val="1"/>
      <w:numFmt w:val="bullet"/>
      <w:lvlText w:val="-"/>
      <w:lvlJc w:val="left"/>
      <w:pPr>
        <w:ind w:left="1582" w:hanging="360"/>
      </w:pPr>
      <w:rPr>
        <w:rFonts w:ascii="Arial" w:hAnsi="Arial" w:cs="Arial" w:hint="default"/>
        <w:sz w:val="24"/>
      </w:rPr>
    </w:lvl>
    <w:lvl w:ilvl="1">
      <w:start w:val="1"/>
      <w:numFmt w:val="bullet"/>
      <w:lvlText w:val="o"/>
      <w:lvlJc w:val="left"/>
      <w:pPr>
        <w:ind w:left="1942" w:hanging="360"/>
      </w:pPr>
      <w:rPr>
        <w:rFonts w:ascii="Courier New" w:hAnsi="Courier New" w:cs="Courier New" w:hint="default"/>
      </w:rPr>
    </w:lvl>
    <w:lvl w:ilvl="2">
      <w:start w:val="1"/>
      <w:numFmt w:val="bullet"/>
      <w:lvlText w:val=""/>
      <w:lvlJc w:val="left"/>
      <w:pPr>
        <w:ind w:left="2662" w:hanging="360"/>
      </w:pPr>
      <w:rPr>
        <w:rFonts w:ascii="Wingdings" w:hAnsi="Wingdings" w:cs="Wingdings" w:hint="default"/>
      </w:rPr>
    </w:lvl>
    <w:lvl w:ilvl="3">
      <w:start w:val="1"/>
      <w:numFmt w:val="bullet"/>
      <w:lvlText w:val=""/>
      <w:lvlJc w:val="left"/>
      <w:pPr>
        <w:ind w:left="3382" w:hanging="360"/>
      </w:pPr>
      <w:rPr>
        <w:rFonts w:ascii="Symbol" w:hAnsi="Symbol" w:cs="Symbol" w:hint="default"/>
      </w:rPr>
    </w:lvl>
    <w:lvl w:ilvl="4">
      <w:start w:val="1"/>
      <w:numFmt w:val="bullet"/>
      <w:lvlText w:val="o"/>
      <w:lvlJc w:val="left"/>
      <w:pPr>
        <w:ind w:left="4102" w:hanging="360"/>
      </w:pPr>
      <w:rPr>
        <w:rFonts w:ascii="Courier New" w:hAnsi="Courier New" w:cs="Courier New" w:hint="default"/>
      </w:rPr>
    </w:lvl>
    <w:lvl w:ilvl="5">
      <w:start w:val="1"/>
      <w:numFmt w:val="bullet"/>
      <w:lvlText w:val=""/>
      <w:lvlJc w:val="left"/>
      <w:pPr>
        <w:ind w:left="4822" w:hanging="360"/>
      </w:pPr>
      <w:rPr>
        <w:rFonts w:ascii="Wingdings" w:hAnsi="Wingdings" w:cs="Wingdings" w:hint="default"/>
      </w:rPr>
    </w:lvl>
    <w:lvl w:ilvl="6">
      <w:start w:val="1"/>
      <w:numFmt w:val="bullet"/>
      <w:lvlText w:val=""/>
      <w:lvlJc w:val="left"/>
      <w:pPr>
        <w:ind w:left="5542" w:hanging="360"/>
      </w:pPr>
      <w:rPr>
        <w:rFonts w:ascii="Symbol" w:hAnsi="Symbol" w:cs="Symbol" w:hint="default"/>
      </w:rPr>
    </w:lvl>
    <w:lvl w:ilvl="7">
      <w:start w:val="1"/>
      <w:numFmt w:val="bullet"/>
      <w:lvlText w:val="o"/>
      <w:lvlJc w:val="left"/>
      <w:pPr>
        <w:ind w:left="6262" w:hanging="360"/>
      </w:pPr>
      <w:rPr>
        <w:rFonts w:ascii="Courier New" w:hAnsi="Courier New" w:cs="Courier New" w:hint="default"/>
      </w:rPr>
    </w:lvl>
    <w:lvl w:ilvl="8">
      <w:start w:val="1"/>
      <w:numFmt w:val="bullet"/>
      <w:lvlText w:val=""/>
      <w:lvlJc w:val="left"/>
      <w:pPr>
        <w:ind w:left="6982" w:hanging="360"/>
      </w:pPr>
      <w:rPr>
        <w:rFonts w:ascii="Wingdings" w:hAnsi="Wingdings" w:cs="Wingdings" w:hint="default"/>
      </w:rPr>
    </w:lvl>
  </w:abstractNum>
  <w:abstractNum w:abstractNumId="3">
    <w:nsid w:val="725A2D35"/>
    <w:multiLevelType w:val="multilevel"/>
    <w:tmpl w:val="1CEAA032"/>
    <w:lvl w:ilvl="0">
      <w:start w:val="1"/>
      <w:numFmt w:val="decimal"/>
      <w:lvlText w:val="%1."/>
      <w:lvlJc w:val="left"/>
      <w:pPr>
        <w:ind w:left="502"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C4"/>
    <w:rsid w:val="000134C8"/>
    <w:rsid w:val="0005681D"/>
    <w:rsid w:val="000C7025"/>
    <w:rsid w:val="001F5E0E"/>
    <w:rsid w:val="00351121"/>
    <w:rsid w:val="004762B8"/>
    <w:rsid w:val="006409C4"/>
    <w:rsid w:val="00775891"/>
    <w:rsid w:val="00C85CA9"/>
    <w:rsid w:val="00F8720D"/>
    <w:rsid w:val="00FE418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0B17CC"/>
    <w:rPr>
      <w:rFonts w:ascii="Tahoma" w:hAnsi="Tahoma" w:cs="Tahoma"/>
      <w:sz w:val="16"/>
      <w:szCs w:val="16"/>
    </w:rPr>
  </w:style>
  <w:style w:type="character" w:customStyle="1" w:styleId="En-tteCar">
    <w:name w:val="En-tête Car"/>
    <w:basedOn w:val="Policepardfaut"/>
    <w:uiPriority w:val="99"/>
    <w:semiHidden/>
    <w:qFormat/>
    <w:rsid w:val="00C0558D"/>
  </w:style>
  <w:style w:type="character" w:customStyle="1" w:styleId="PieddepageCar">
    <w:name w:val="Pied de page Car"/>
    <w:basedOn w:val="Policepardfaut"/>
    <w:link w:val="Pieddepage"/>
    <w:uiPriority w:val="99"/>
    <w:qFormat/>
    <w:rsid w:val="00C0558D"/>
  </w:style>
  <w:style w:type="character" w:customStyle="1" w:styleId="LienInternet">
    <w:name w:val="Lien Internet"/>
    <w:basedOn w:val="Policepardfaut"/>
    <w:uiPriority w:val="99"/>
    <w:unhideWhenUsed/>
    <w:rsid w:val="00164BF7"/>
    <w:rPr>
      <w:color w:val="0000FF" w:themeColor="hyperlink"/>
      <w:u w:val="single"/>
    </w:rPr>
  </w:style>
  <w:style w:type="character" w:customStyle="1" w:styleId="ListLabel1">
    <w:name w:val="ListLabel 1"/>
    <w:qFormat/>
    <w:rPr>
      <w:rFonts w:ascii="Arial" w:hAnsi="Arial" w:cs="Arial"/>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cs="Arial"/>
      <w:sz w:val="27"/>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Aria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Arial"/>
      <w:sz w:val="27"/>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Arial"/>
      <w:sz w:val="24"/>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Arial" w:hAnsi="Arial" w:cs="Arial"/>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Arial" w:hAnsi="Arial" w:cs="Arial"/>
      <w:sz w:val="24"/>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Arial"/>
      <w:sz w:val="24"/>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Arial"/>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w:hAnsi="Arial"/>
      <w:sz w:val="24"/>
      <w:szCs w:val="24"/>
    </w:rPr>
  </w:style>
  <w:style w:type="character" w:customStyle="1" w:styleId="ListLabel102">
    <w:name w:val="ListLabel 102"/>
    <w:qFormat/>
    <w:rPr>
      <w:rFonts w:eastAsia="Calibri" w:cs="Arial"/>
      <w:sz w:val="24"/>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eastAsia="Calibri" w:cs="Arial"/>
      <w:sz w:val="24"/>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ascii="Arial" w:hAnsi="Arial"/>
      <w:sz w:val="24"/>
      <w:szCs w:val="24"/>
    </w:rPr>
  </w:style>
  <w:style w:type="character" w:customStyle="1" w:styleId="ListLabel111">
    <w:name w:val="ListLabel 111"/>
    <w:qFormat/>
    <w:rPr>
      <w:rFonts w:cs="Arial"/>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Arial"/>
      <w:sz w:val="24"/>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sz w:val="24"/>
      <w:szCs w:val="24"/>
    </w:rPr>
  </w:style>
  <w:style w:type="character" w:customStyle="1" w:styleId="ListLabel130">
    <w:name w:val="ListLabel 130"/>
    <w:qFormat/>
    <w:rPr>
      <w:rFonts w:cs="Arial"/>
      <w:sz w:val="24"/>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Arial"/>
      <w:sz w:val="24"/>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0B17CC"/>
    <w:pPr>
      <w:spacing w:after="0" w:line="240" w:lineRule="auto"/>
    </w:pPr>
    <w:rPr>
      <w:rFonts w:ascii="Tahoma" w:hAnsi="Tahoma" w:cs="Tahoma"/>
      <w:sz w:val="16"/>
      <w:szCs w:val="16"/>
    </w:rPr>
  </w:style>
  <w:style w:type="paragraph" w:styleId="Paragraphedeliste">
    <w:name w:val="List Paragraph"/>
    <w:basedOn w:val="Normal"/>
    <w:uiPriority w:val="34"/>
    <w:qFormat/>
    <w:rsid w:val="00C0558D"/>
    <w:pPr>
      <w:ind w:left="720"/>
      <w:contextualSpacing/>
    </w:pPr>
  </w:style>
  <w:style w:type="paragraph" w:styleId="En-tte">
    <w:name w:val="header"/>
    <w:basedOn w:val="Normal"/>
    <w:uiPriority w:val="99"/>
    <w:semiHidden/>
    <w:unhideWhenUsed/>
    <w:rsid w:val="00C0558D"/>
    <w:pPr>
      <w:tabs>
        <w:tab w:val="center" w:pos="4536"/>
        <w:tab w:val="right" w:pos="9072"/>
      </w:tabs>
      <w:spacing w:after="0" w:line="240" w:lineRule="auto"/>
    </w:pPr>
  </w:style>
  <w:style w:type="paragraph" w:styleId="Pieddepage">
    <w:name w:val="footer"/>
    <w:basedOn w:val="Normal"/>
    <w:link w:val="PieddepageCar"/>
    <w:uiPriority w:val="99"/>
    <w:unhideWhenUsed/>
    <w:rsid w:val="00C0558D"/>
    <w:pPr>
      <w:tabs>
        <w:tab w:val="center" w:pos="4536"/>
        <w:tab w:val="right" w:pos="9072"/>
      </w:tabs>
      <w:spacing w:after="0" w:line="240" w:lineRule="auto"/>
    </w:p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 w:type="table" w:styleId="Grilledutableau">
    <w:name w:val="Table Grid"/>
    <w:basedOn w:val="TableauNormal"/>
    <w:uiPriority w:val="59"/>
    <w:rsid w:val="000B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0B17CC"/>
    <w:rPr>
      <w:rFonts w:ascii="Tahoma" w:hAnsi="Tahoma" w:cs="Tahoma"/>
      <w:sz w:val="16"/>
      <w:szCs w:val="16"/>
    </w:rPr>
  </w:style>
  <w:style w:type="character" w:customStyle="1" w:styleId="En-tteCar">
    <w:name w:val="En-tête Car"/>
    <w:basedOn w:val="Policepardfaut"/>
    <w:uiPriority w:val="99"/>
    <w:semiHidden/>
    <w:qFormat/>
    <w:rsid w:val="00C0558D"/>
  </w:style>
  <w:style w:type="character" w:customStyle="1" w:styleId="PieddepageCar">
    <w:name w:val="Pied de page Car"/>
    <w:basedOn w:val="Policepardfaut"/>
    <w:link w:val="Pieddepage"/>
    <w:uiPriority w:val="99"/>
    <w:qFormat/>
    <w:rsid w:val="00C0558D"/>
  </w:style>
  <w:style w:type="character" w:customStyle="1" w:styleId="LienInternet">
    <w:name w:val="Lien Internet"/>
    <w:basedOn w:val="Policepardfaut"/>
    <w:uiPriority w:val="99"/>
    <w:unhideWhenUsed/>
    <w:rsid w:val="00164BF7"/>
    <w:rPr>
      <w:color w:val="0000FF" w:themeColor="hyperlink"/>
      <w:u w:val="single"/>
    </w:rPr>
  </w:style>
  <w:style w:type="character" w:customStyle="1" w:styleId="ListLabel1">
    <w:name w:val="ListLabel 1"/>
    <w:qFormat/>
    <w:rPr>
      <w:rFonts w:ascii="Arial" w:hAnsi="Arial" w:cs="Arial"/>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cs="Arial"/>
      <w:sz w:val="27"/>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Aria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Arial"/>
      <w:sz w:val="27"/>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Arial"/>
      <w:sz w:val="24"/>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Arial" w:hAnsi="Arial" w:cs="Arial"/>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Arial" w:hAnsi="Arial" w:cs="Arial"/>
      <w:sz w:val="24"/>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Arial"/>
      <w:sz w:val="24"/>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Arial"/>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w:hAnsi="Arial"/>
      <w:sz w:val="24"/>
      <w:szCs w:val="24"/>
    </w:rPr>
  </w:style>
  <w:style w:type="character" w:customStyle="1" w:styleId="ListLabel102">
    <w:name w:val="ListLabel 102"/>
    <w:qFormat/>
    <w:rPr>
      <w:rFonts w:eastAsia="Calibri" w:cs="Arial"/>
      <w:sz w:val="24"/>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eastAsia="Calibri" w:cs="Arial"/>
      <w:sz w:val="24"/>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ascii="Arial" w:hAnsi="Arial"/>
      <w:sz w:val="24"/>
      <w:szCs w:val="24"/>
    </w:rPr>
  </w:style>
  <w:style w:type="character" w:customStyle="1" w:styleId="ListLabel111">
    <w:name w:val="ListLabel 111"/>
    <w:qFormat/>
    <w:rPr>
      <w:rFonts w:cs="Arial"/>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Arial"/>
      <w:sz w:val="24"/>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sz w:val="24"/>
      <w:szCs w:val="24"/>
    </w:rPr>
  </w:style>
  <w:style w:type="character" w:customStyle="1" w:styleId="ListLabel130">
    <w:name w:val="ListLabel 130"/>
    <w:qFormat/>
    <w:rPr>
      <w:rFonts w:cs="Arial"/>
      <w:sz w:val="24"/>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Arial"/>
      <w:sz w:val="24"/>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0B17CC"/>
    <w:pPr>
      <w:spacing w:after="0" w:line="240" w:lineRule="auto"/>
    </w:pPr>
    <w:rPr>
      <w:rFonts w:ascii="Tahoma" w:hAnsi="Tahoma" w:cs="Tahoma"/>
      <w:sz w:val="16"/>
      <w:szCs w:val="16"/>
    </w:rPr>
  </w:style>
  <w:style w:type="paragraph" w:styleId="Paragraphedeliste">
    <w:name w:val="List Paragraph"/>
    <w:basedOn w:val="Normal"/>
    <w:uiPriority w:val="34"/>
    <w:qFormat/>
    <w:rsid w:val="00C0558D"/>
    <w:pPr>
      <w:ind w:left="720"/>
      <w:contextualSpacing/>
    </w:pPr>
  </w:style>
  <w:style w:type="paragraph" w:styleId="En-tte">
    <w:name w:val="header"/>
    <w:basedOn w:val="Normal"/>
    <w:uiPriority w:val="99"/>
    <w:semiHidden/>
    <w:unhideWhenUsed/>
    <w:rsid w:val="00C0558D"/>
    <w:pPr>
      <w:tabs>
        <w:tab w:val="center" w:pos="4536"/>
        <w:tab w:val="right" w:pos="9072"/>
      </w:tabs>
      <w:spacing w:after="0" w:line="240" w:lineRule="auto"/>
    </w:pPr>
  </w:style>
  <w:style w:type="paragraph" w:styleId="Pieddepage">
    <w:name w:val="footer"/>
    <w:basedOn w:val="Normal"/>
    <w:link w:val="PieddepageCar"/>
    <w:uiPriority w:val="99"/>
    <w:unhideWhenUsed/>
    <w:rsid w:val="00C0558D"/>
    <w:pPr>
      <w:tabs>
        <w:tab w:val="center" w:pos="4536"/>
        <w:tab w:val="right" w:pos="9072"/>
      </w:tabs>
      <w:spacing w:after="0" w:line="240" w:lineRule="auto"/>
    </w:p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 w:type="table" w:styleId="Grilledutableau">
    <w:name w:val="Table Grid"/>
    <w:basedOn w:val="TableauNormal"/>
    <w:uiPriority w:val="59"/>
    <w:rsid w:val="000B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A3D0-556D-4C3F-9FCC-5CB7AB99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1137</Words>
  <Characters>6257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VIGOUROUX</dc:creator>
  <dc:description/>
  <cp:lastModifiedBy>Corinne Wojciechowski</cp:lastModifiedBy>
  <cp:revision>12</cp:revision>
  <cp:lastPrinted>2023-03-21T09:36:00Z</cp:lastPrinted>
  <dcterms:created xsi:type="dcterms:W3CDTF">2025-03-18T10:18:00Z</dcterms:created>
  <dcterms:modified xsi:type="dcterms:W3CDTF">2025-03-23T18:58:00Z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